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005" w:rsidRPr="00D93005" w:rsidRDefault="00D93005" w:rsidP="00D93005">
      <w:pPr>
        <w:rPr>
          <w:rFonts w:ascii="Arial" w:hAnsi="Arial" w:cs="Arial"/>
          <w:b/>
          <w:sz w:val="24"/>
          <w:lang w:val="en-US"/>
        </w:rPr>
      </w:pPr>
      <w:r w:rsidRPr="00D93005">
        <w:rPr>
          <w:rFonts w:ascii="Arial" w:hAnsi="Arial" w:cs="Arial"/>
          <w:b/>
          <w:sz w:val="24"/>
          <w:lang w:val="en-US"/>
        </w:rPr>
        <w:t>3GPP TSG-RAN WG4 Meeting #89</w:t>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r>
      <w:r w:rsidRPr="00D93005">
        <w:rPr>
          <w:rFonts w:ascii="Arial" w:hAnsi="Arial" w:cs="Arial"/>
          <w:b/>
          <w:sz w:val="24"/>
          <w:lang w:val="en-US"/>
        </w:rPr>
        <w:tab/>
        <w:t>R4-181</w:t>
      </w:r>
      <w:r w:rsidR="007B5898">
        <w:rPr>
          <w:rFonts w:ascii="Arial" w:hAnsi="Arial" w:cs="Arial"/>
          <w:b/>
          <w:sz w:val="24"/>
          <w:lang w:val="en-US"/>
        </w:rPr>
        <w:t>6361</w:t>
      </w:r>
    </w:p>
    <w:p w:rsidR="00134B1D" w:rsidRPr="00D93005" w:rsidRDefault="00D93005" w:rsidP="00D93005">
      <w:pPr>
        <w:rPr>
          <w:rFonts w:ascii="Arial" w:hAnsi="Arial" w:cs="Arial"/>
          <w:b/>
          <w:sz w:val="24"/>
          <w:lang w:val="en-US"/>
        </w:rPr>
      </w:pPr>
      <w:r w:rsidRPr="00D93005">
        <w:rPr>
          <w:rFonts w:ascii="Arial" w:hAnsi="Arial" w:cs="Arial"/>
          <w:b/>
          <w:sz w:val="24"/>
          <w:lang w:val="en-US"/>
        </w:rPr>
        <w:t>Spokane, USA, 12 - 16 November, 2018</w:t>
      </w:r>
    </w:p>
    <w:p w:rsidR="00877302" w:rsidRDefault="00877302" w:rsidP="00615FE1">
      <w:pPr>
        <w:rPr>
          <w:rFonts w:ascii="Arial" w:hAnsi="Arial" w:cs="Arial"/>
          <w:b/>
          <w:sz w:val="24"/>
          <w:lang w:val="en-US"/>
        </w:rPr>
      </w:pPr>
    </w:p>
    <w:p w:rsidR="00615FE1" w:rsidRPr="00615FE1" w:rsidRDefault="00615FE1" w:rsidP="00615FE1">
      <w:pPr>
        <w:rPr>
          <w:rFonts w:ascii="Arial" w:hAnsi="Arial" w:cs="Arial"/>
          <w:sz w:val="24"/>
          <w:lang w:val="en-US"/>
        </w:rPr>
      </w:pPr>
      <w:r w:rsidRPr="00615FE1">
        <w:rPr>
          <w:rFonts w:ascii="Arial" w:hAnsi="Arial" w:cs="Arial"/>
          <w:b/>
          <w:sz w:val="24"/>
          <w:lang w:val="en-US"/>
        </w:rPr>
        <w:t>Agenda Item:</w:t>
      </w:r>
      <w:r w:rsidRPr="00615FE1">
        <w:rPr>
          <w:rFonts w:ascii="Arial" w:hAnsi="Arial" w:cs="Arial"/>
          <w:b/>
          <w:sz w:val="24"/>
          <w:lang w:val="en-US"/>
        </w:rPr>
        <w:tab/>
      </w:r>
      <w:r>
        <w:rPr>
          <w:rFonts w:ascii="Arial" w:hAnsi="Arial" w:cs="Arial"/>
          <w:b/>
          <w:sz w:val="24"/>
          <w:lang w:val="en-US"/>
        </w:rPr>
        <w:tab/>
      </w:r>
      <w:r w:rsidRPr="00615FE1">
        <w:rPr>
          <w:rFonts w:ascii="Arial" w:hAnsi="Arial" w:cs="Arial"/>
          <w:sz w:val="24"/>
          <w:lang w:val="en-US"/>
        </w:rPr>
        <w:t>7.13.2.3.2</w:t>
      </w:r>
    </w:p>
    <w:p w:rsidR="00615FE1" w:rsidRPr="00615FE1" w:rsidRDefault="00615FE1" w:rsidP="00615FE1">
      <w:pPr>
        <w:rPr>
          <w:lang w:val="en-US"/>
        </w:rPr>
      </w:pPr>
      <w:r w:rsidRPr="00615FE1">
        <w:rPr>
          <w:rFonts w:ascii="Arial" w:hAnsi="Arial" w:cs="Arial"/>
          <w:b/>
          <w:sz w:val="24"/>
          <w:lang w:val="en-US"/>
        </w:rPr>
        <w:t>Source:</w:t>
      </w:r>
      <w:r w:rsidRPr="00615FE1">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615FE1">
        <w:rPr>
          <w:rFonts w:ascii="Arial" w:hAnsi="Arial" w:cs="Arial"/>
          <w:sz w:val="24"/>
          <w:lang w:val="en-US"/>
        </w:rPr>
        <w:t>ZTE Corporation</w:t>
      </w:r>
    </w:p>
    <w:p w:rsidR="00615FE1" w:rsidRPr="00615FE1" w:rsidRDefault="00615FE1" w:rsidP="00615FE1">
      <w:pPr>
        <w:rPr>
          <w:lang w:val="en-US"/>
        </w:rPr>
      </w:pPr>
      <w:r w:rsidRPr="00615FE1">
        <w:rPr>
          <w:rFonts w:ascii="Arial" w:hAnsi="Arial" w:cs="Arial"/>
          <w:b/>
          <w:sz w:val="24"/>
          <w:lang w:val="en-US"/>
        </w:rPr>
        <w:t>Title:</w:t>
      </w:r>
      <w:r w:rsidRPr="00615FE1">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615FE1">
        <w:rPr>
          <w:rFonts w:ascii="Arial" w:hAnsi="Arial" w:cs="Arial"/>
          <w:sz w:val="24"/>
          <w:lang w:val="en-US"/>
        </w:rPr>
        <w:t>TP for TS38.141-2: PUCCH format 1 OTA conformance test</w:t>
      </w:r>
    </w:p>
    <w:p w:rsidR="0094394E" w:rsidRDefault="00615FE1" w:rsidP="00615FE1">
      <w:pPr>
        <w:rPr>
          <w:lang w:val="en-US"/>
        </w:rPr>
      </w:pPr>
      <w:r w:rsidRPr="00615FE1">
        <w:rPr>
          <w:rFonts w:ascii="Arial" w:hAnsi="Arial" w:cs="Arial"/>
          <w:b/>
          <w:sz w:val="24"/>
          <w:lang w:val="en-US"/>
        </w:rPr>
        <w:t>Document for:</w:t>
      </w:r>
      <w:r w:rsidRPr="00615FE1">
        <w:rPr>
          <w:rFonts w:ascii="Arial" w:hAnsi="Arial" w:cs="Arial"/>
          <w:b/>
          <w:sz w:val="24"/>
          <w:lang w:val="en-US"/>
        </w:rPr>
        <w:tab/>
      </w:r>
      <w:r>
        <w:rPr>
          <w:rFonts w:ascii="Arial" w:hAnsi="Arial" w:cs="Arial"/>
          <w:b/>
          <w:sz w:val="24"/>
          <w:lang w:val="en-US"/>
        </w:rPr>
        <w:tab/>
      </w:r>
      <w:r w:rsidRPr="00615FE1">
        <w:rPr>
          <w:rFonts w:ascii="Arial" w:hAnsi="Arial" w:cs="Arial"/>
          <w:sz w:val="24"/>
          <w:lang w:val="en-US"/>
        </w:rPr>
        <w:t>Approval</w:t>
      </w:r>
    </w:p>
    <w:p w:rsidR="00943DC8" w:rsidRPr="00943DC8" w:rsidRDefault="00943DC8" w:rsidP="00943DC8">
      <w:pPr>
        <w:pStyle w:val="Heading1"/>
        <w:rPr>
          <w:lang w:val="en-US"/>
        </w:rPr>
      </w:pPr>
      <w:r w:rsidRPr="00943DC8">
        <w:rPr>
          <w:lang w:val="en-US"/>
        </w:rPr>
        <w:t>1</w:t>
      </w:r>
      <w:r w:rsidRPr="00943DC8">
        <w:rPr>
          <w:lang w:val="en-US"/>
        </w:rPr>
        <w:tab/>
        <w:t>Introduction</w:t>
      </w:r>
    </w:p>
    <w:p w:rsidR="00943DC8" w:rsidRPr="00943DC8" w:rsidRDefault="00943DC8" w:rsidP="005872C5">
      <w:pPr>
        <w:rPr>
          <w:lang w:val="en-US"/>
        </w:rPr>
      </w:pPr>
      <w:r w:rsidRPr="00943DC8">
        <w:rPr>
          <w:lang w:val="en-US"/>
        </w:rPr>
        <w:t>This contribution provides a text proposal on PUCCH format 1 for Chapter 8 for TS38.141-2 [1] according to the approved specification drafting plan [2].</w:t>
      </w:r>
    </w:p>
    <w:p w:rsidR="00943DC8" w:rsidRPr="00943DC8" w:rsidRDefault="00943DC8" w:rsidP="00943DC8">
      <w:pPr>
        <w:pStyle w:val="Heading1"/>
        <w:rPr>
          <w:lang w:val="en-US"/>
        </w:rPr>
      </w:pPr>
      <w:r w:rsidRPr="00943DC8">
        <w:rPr>
          <w:lang w:val="en-US"/>
        </w:rPr>
        <w:t>Reference</w:t>
      </w:r>
    </w:p>
    <w:p w:rsidR="00943DC8" w:rsidRPr="00943DC8" w:rsidRDefault="00943DC8" w:rsidP="005872C5">
      <w:pPr>
        <w:rPr>
          <w:lang w:val="en-US"/>
        </w:rPr>
      </w:pPr>
      <w:r w:rsidRPr="00943DC8">
        <w:rPr>
          <w:lang w:val="en-US"/>
        </w:rPr>
        <w:t>[1] 3GPP TS38.141-2, NR; Base Station (BS) conformance testing Part 2: Radiated conformance testing, v1.0.0, September 2018.</w:t>
      </w:r>
    </w:p>
    <w:p w:rsidR="00943DC8" w:rsidRPr="00943DC8" w:rsidRDefault="00943DC8" w:rsidP="00943DC8">
      <w:pPr>
        <w:rPr>
          <w:lang w:val="en-US"/>
        </w:rPr>
      </w:pPr>
      <w:r w:rsidRPr="00943DC8">
        <w:rPr>
          <w:lang w:val="en-US"/>
        </w:rPr>
        <w:t>[2] R4-1811729, Specification drafting plan for NR BS demodulation performance requiremen</w:t>
      </w:r>
      <w:r w:rsidR="005872C5">
        <w:rPr>
          <w:lang w:val="en-US"/>
        </w:rPr>
        <w:t>ts, China Telecom, August 2018.</w:t>
      </w:r>
    </w:p>
    <w:p w:rsidR="0094394E" w:rsidRDefault="00943DC8" w:rsidP="00943DC8">
      <w:pPr>
        <w:pStyle w:val="Heading1"/>
        <w:rPr>
          <w:lang w:val="en-US"/>
        </w:rPr>
      </w:pPr>
      <w:r w:rsidRPr="00943DC8">
        <w:rPr>
          <w:lang w:val="en-US"/>
        </w:rPr>
        <w:t>Text Proposal</w:t>
      </w:r>
    </w:p>
    <w:p w:rsidR="00FB1588" w:rsidRPr="00FB1588" w:rsidRDefault="00FB1588">
      <w:pPr>
        <w:jc w:val="center"/>
        <w:rPr>
          <w:ins w:id="0" w:author="Aijun Cao" w:date="2018-11-14T17:58:00Z"/>
          <w:lang w:val="en-US"/>
        </w:rPr>
        <w:pPrChange w:id="1" w:author="Aijun Cao" w:date="2018-11-14T17:58:00Z">
          <w:pPr/>
        </w:pPrChange>
      </w:pPr>
      <w:ins w:id="2" w:author="Aijun Cao" w:date="2018-11-14T17:58:00Z">
        <w:r w:rsidRPr="00FB1588">
          <w:rPr>
            <w:lang w:val="en-US"/>
          </w:rPr>
          <w:t>----- Start of TP -----</w:t>
        </w:r>
      </w:ins>
    </w:p>
    <w:p w:rsidR="00FB1588" w:rsidRPr="00FB1588" w:rsidRDefault="00FB1588" w:rsidP="00FB1588">
      <w:pPr>
        <w:rPr>
          <w:ins w:id="3" w:author="Aijun Cao" w:date="2018-11-14T17:58:00Z"/>
          <w:lang w:val="en-US"/>
        </w:rPr>
      </w:pPr>
      <w:ins w:id="4" w:author="Aijun Cao" w:date="2018-11-14T17:58:00Z">
        <w:r w:rsidRPr="00FB1588">
          <w:rPr>
            <w:lang w:val="en-US"/>
          </w:rPr>
          <w:t>********************Start of next changes*****************</w:t>
        </w:r>
      </w:ins>
    </w:p>
    <w:p w:rsidR="00FB1588" w:rsidRPr="00FB1588" w:rsidRDefault="00FB1588">
      <w:pPr>
        <w:pStyle w:val="Heading3"/>
        <w:rPr>
          <w:ins w:id="5" w:author="Aijun Cao" w:date="2018-11-14T17:58:00Z"/>
          <w:lang w:val="en-US"/>
        </w:rPr>
        <w:pPrChange w:id="6" w:author="Aijun Cao" w:date="2018-11-14T17:59:00Z">
          <w:pPr/>
        </w:pPrChange>
      </w:pPr>
      <w:ins w:id="7" w:author="Aijun Cao" w:date="2018-11-14T17:58:00Z">
        <w:r w:rsidRPr="00FB1588">
          <w:rPr>
            <w:lang w:val="en-US"/>
          </w:rPr>
          <w:t>8.3.2 Performance requirements for PUCCH format 1</w:t>
        </w:r>
      </w:ins>
    </w:p>
    <w:p w:rsidR="00FB1588" w:rsidRPr="00FB1588" w:rsidRDefault="00FB1588">
      <w:pPr>
        <w:pStyle w:val="Heading4"/>
        <w:rPr>
          <w:ins w:id="8" w:author="Aijun Cao" w:date="2018-11-14T17:58:00Z"/>
          <w:lang w:val="en-US"/>
        </w:rPr>
        <w:pPrChange w:id="9" w:author="Aijun Cao" w:date="2018-11-14T17:59:00Z">
          <w:pPr/>
        </w:pPrChange>
      </w:pPr>
      <w:ins w:id="10" w:author="Aijun Cao" w:date="2018-11-14T17:58:00Z">
        <w:r w:rsidRPr="00FB1588">
          <w:rPr>
            <w:lang w:val="en-US"/>
          </w:rPr>
          <w:t>8.3.2.1</w:t>
        </w:r>
        <w:r w:rsidRPr="00FB1588">
          <w:rPr>
            <w:lang w:val="en-US"/>
          </w:rPr>
          <w:tab/>
          <w:t>NACK to ACK detection</w:t>
        </w:r>
      </w:ins>
    </w:p>
    <w:p w:rsidR="00FB1588" w:rsidRPr="00FB1588" w:rsidRDefault="00FB1588">
      <w:pPr>
        <w:pStyle w:val="Heading5"/>
        <w:rPr>
          <w:ins w:id="11" w:author="Aijun Cao" w:date="2018-11-14T17:58:00Z"/>
          <w:lang w:val="en-US"/>
        </w:rPr>
        <w:pPrChange w:id="12" w:author="Aijun Cao" w:date="2018-11-14T17:59:00Z">
          <w:pPr/>
        </w:pPrChange>
      </w:pPr>
      <w:ins w:id="13" w:author="Aijun Cao" w:date="2018-11-14T17:58:00Z">
        <w:r w:rsidRPr="00FB1588">
          <w:rPr>
            <w:lang w:val="en-US"/>
          </w:rPr>
          <w:t>8.3.2.1.1</w:t>
        </w:r>
        <w:r w:rsidRPr="00FB1588">
          <w:rPr>
            <w:lang w:val="en-US"/>
          </w:rPr>
          <w:tab/>
          <w:t>Definition and applicability</w:t>
        </w:r>
      </w:ins>
    </w:p>
    <w:p w:rsidR="00FB1588" w:rsidRPr="00FB1588" w:rsidRDefault="00FB1588">
      <w:pPr>
        <w:rPr>
          <w:ins w:id="14" w:author="Aijun Cao" w:date="2018-11-14T17:58:00Z"/>
          <w:lang w:val="en-US"/>
        </w:rPr>
      </w:pPr>
      <w:ins w:id="15" w:author="Aijun Cao" w:date="2018-11-14T17:58:00Z">
        <w:r w:rsidRPr="00FB1588">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rsidR="00FB1588" w:rsidRPr="00FB1588" w:rsidRDefault="00FB1588">
      <w:pPr>
        <w:rPr>
          <w:ins w:id="16" w:author="Aijun Cao" w:date="2018-11-14T17:58:00Z"/>
          <w:lang w:val="en-US"/>
        </w:rPr>
      </w:pPr>
      <w:ins w:id="17" w:author="Aijun Cao" w:date="2018-11-14T17:58:00Z">
        <w:r w:rsidRPr="00FB1588">
          <w:rPr>
            <w:lang w:val="en-US"/>
          </w:rPr>
          <w:t>The probability of false detection of the ACK is defined as a conditional probability of erroneous detection of the ACK at particular bit position when input is only noise. Each false bit detection is counted as one error.</w:t>
        </w:r>
      </w:ins>
    </w:p>
    <w:p w:rsidR="00FB1588" w:rsidRPr="00FB1588" w:rsidRDefault="00FB1588">
      <w:pPr>
        <w:rPr>
          <w:ins w:id="18" w:author="Aijun Cao" w:date="2018-11-14T17:58:00Z"/>
          <w:lang w:val="en-US"/>
        </w:rPr>
      </w:pPr>
      <w:ins w:id="19" w:author="Aijun Cao" w:date="2018-11-14T17:58:00Z">
        <w:r w:rsidRPr="00FB1588">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rsidR="00FB1588" w:rsidRPr="00FB1588" w:rsidRDefault="00FB1588">
      <w:pPr>
        <w:rPr>
          <w:ins w:id="20" w:author="Aijun Cao" w:date="2018-11-14T17:58:00Z"/>
          <w:lang w:val="en-US"/>
        </w:rPr>
      </w:pPr>
      <w:ins w:id="21" w:author="Aijun Cao" w:date="2018-11-14T17:58:00Z">
        <w:r w:rsidRPr="00FB1588">
          <w:rPr>
            <w:lang w:val="en-US"/>
          </w:rPr>
          <w:t>A test for a specific combination of SCS and channel bandwidth is only applicable if the BS declares to support it.</w:t>
        </w:r>
      </w:ins>
    </w:p>
    <w:p w:rsidR="00FB1588" w:rsidRPr="00FB1588" w:rsidRDefault="00FB1588" w:rsidP="00FB1588">
      <w:pPr>
        <w:rPr>
          <w:ins w:id="22" w:author="Aijun Cao" w:date="2018-11-14T17:58:00Z"/>
          <w:lang w:val="en-US"/>
        </w:rPr>
      </w:pPr>
      <w:ins w:id="23" w:author="Aijun Cao" w:date="2018-11-14T17:58:00Z">
        <w:r w:rsidRPr="00FB1588">
          <w:rPr>
            <w:lang w:val="en-US"/>
          </w:rPr>
          <w:t>For a BS supporting multiple combinations of SCS and channel bandwidth, the applicable rule is [TBD].</w:t>
        </w:r>
      </w:ins>
    </w:p>
    <w:p w:rsidR="00FB1588" w:rsidRPr="00FB1588" w:rsidRDefault="00FB1588" w:rsidP="00FB1588">
      <w:pPr>
        <w:rPr>
          <w:ins w:id="24" w:author="Aijun Cao" w:date="2018-11-14T17:58:00Z"/>
          <w:lang w:val="en-US"/>
        </w:rPr>
      </w:pPr>
    </w:p>
    <w:p w:rsidR="00FB1588" w:rsidRPr="00FB1588" w:rsidRDefault="00FB1588">
      <w:pPr>
        <w:pStyle w:val="Heading5"/>
        <w:rPr>
          <w:ins w:id="25" w:author="Aijun Cao" w:date="2018-11-14T17:58:00Z"/>
          <w:lang w:val="en-US"/>
        </w:rPr>
        <w:pPrChange w:id="26" w:author="Aijun Cao" w:date="2018-11-14T17:59:00Z">
          <w:pPr/>
        </w:pPrChange>
      </w:pPr>
      <w:ins w:id="27" w:author="Aijun Cao" w:date="2018-11-14T17:58:00Z">
        <w:r w:rsidRPr="00FB1588">
          <w:rPr>
            <w:lang w:val="en-US"/>
          </w:rPr>
          <w:t>8.3.2.1.2</w:t>
        </w:r>
        <w:r w:rsidRPr="00FB1588">
          <w:rPr>
            <w:lang w:val="en-US"/>
          </w:rPr>
          <w:tab/>
          <w:t>Minimum Requirement</w:t>
        </w:r>
      </w:ins>
    </w:p>
    <w:p w:rsidR="00FB1588" w:rsidRPr="00FB1588" w:rsidRDefault="00FB1588" w:rsidP="00FB1588">
      <w:pPr>
        <w:rPr>
          <w:ins w:id="28" w:author="Aijun Cao" w:date="2018-11-14T17:58:00Z"/>
          <w:lang w:val="en-US"/>
        </w:rPr>
      </w:pPr>
      <w:ins w:id="29" w:author="Aijun Cao" w:date="2018-11-14T17:58:00Z">
        <w:r w:rsidRPr="00FB1588">
          <w:rPr>
            <w:lang w:val="en-US"/>
          </w:rPr>
          <w:t>For BS type 1-O, the minimum requirement is in T</w:t>
        </w:r>
        <w:r w:rsidR="00F05486">
          <w:rPr>
            <w:lang w:val="en-US"/>
          </w:rPr>
          <w:t>S 38.104 [2], subclause 11.3.1.3</w:t>
        </w:r>
        <w:r w:rsidRPr="00FB1588">
          <w:rPr>
            <w:lang w:val="en-US"/>
          </w:rPr>
          <w:t>.</w:t>
        </w:r>
      </w:ins>
    </w:p>
    <w:p w:rsidR="00FB1588" w:rsidRPr="00FB1588" w:rsidRDefault="00FB1588" w:rsidP="00FB1588">
      <w:pPr>
        <w:rPr>
          <w:ins w:id="30" w:author="Aijun Cao" w:date="2018-11-14T17:58:00Z"/>
          <w:lang w:val="en-US"/>
        </w:rPr>
      </w:pPr>
      <w:ins w:id="31" w:author="Aijun Cao" w:date="2018-11-14T17:58:00Z">
        <w:r w:rsidRPr="00FB1588">
          <w:rPr>
            <w:lang w:val="en-US"/>
          </w:rPr>
          <w:t>For BS type 2-O, the minimum requirement is in T</w:t>
        </w:r>
        <w:r w:rsidR="00F05486">
          <w:rPr>
            <w:lang w:val="en-US"/>
          </w:rPr>
          <w:t>S 38.104 [2], subclause 11.3.2.3</w:t>
        </w:r>
        <w:r w:rsidRPr="00FB1588">
          <w:rPr>
            <w:lang w:val="en-US"/>
          </w:rPr>
          <w:t>.</w:t>
        </w:r>
      </w:ins>
    </w:p>
    <w:p w:rsidR="00FB1588" w:rsidRPr="00FB1588" w:rsidRDefault="00FB1588">
      <w:pPr>
        <w:pStyle w:val="Heading5"/>
        <w:rPr>
          <w:ins w:id="32" w:author="Aijun Cao" w:date="2018-11-14T17:58:00Z"/>
          <w:lang w:val="en-US"/>
        </w:rPr>
        <w:pPrChange w:id="33" w:author="Aijun Cao" w:date="2018-11-14T17:59:00Z">
          <w:pPr/>
        </w:pPrChange>
      </w:pPr>
      <w:ins w:id="34" w:author="Aijun Cao" w:date="2018-11-14T17:58:00Z">
        <w:r w:rsidRPr="00FB1588">
          <w:rPr>
            <w:lang w:val="en-US"/>
          </w:rPr>
          <w:t>8.3.2.1.3</w:t>
        </w:r>
        <w:r w:rsidRPr="00FB1588">
          <w:rPr>
            <w:lang w:val="en-US"/>
          </w:rPr>
          <w:tab/>
          <w:t>Test purpose</w:t>
        </w:r>
      </w:ins>
    </w:p>
    <w:p w:rsidR="00FB1588" w:rsidRPr="00FB1588" w:rsidRDefault="00FB1588" w:rsidP="00FB1588">
      <w:pPr>
        <w:rPr>
          <w:ins w:id="35" w:author="Aijun Cao" w:date="2018-11-14T17:58:00Z"/>
          <w:lang w:val="en-US"/>
        </w:rPr>
      </w:pPr>
      <w:ins w:id="36" w:author="Aijun Cao" w:date="2018-11-14T17:58:00Z">
        <w:r w:rsidRPr="00FB1588">
          <w:rPr>
            <w:lang w:val="en-US"/>
          </w:rPr>
          <w:t>The test shall verify the receiver’s ability not to falsely detect NACK bits as ACK bits under multipath fading propagation conditions for a given SNR.</w:t>
        </w:r>
      </w:ins>
    </w:p>
    <w:p w:rsidR="00FB1588" w:rsidRPr="00FB1588" w:rsidRDefault="00FB1588">
      <w:pPr>
        <w:pStyle w:val="Heading5"/>
        <w:rPr>
          <w:ins w:id="37" w:author="Aijun Cao" w:date="2018-11-14T17:58:00Z"/>
          <w:lang w:val="en-US"/>
        </w:rPr>
        <w:pPrChange w:id="38" w:author="Aijun Cao" w:date="2018-11-14T17:59:00Z">
          <w:pPr/>
        </w:pPrChange>
      </w:pPr>
      <w:ins w:id="39" w:author="Aijun Cao" w:date="2018-11-14T17:58:00Z">
        <w:r w:rsidRPr="00FB1588">
          <w:rPr>
            <w:lang w:val="en-US"/>
          </w:rPr>
          <w:t>8.3.2.1.4</w:t>
        </w:r>
        <w:r w:rsidRPr="00FB1588">
          <w:rPr>
            <w:lang w:val="en-US"/>
          </w:rPr>
          <w:tab/>
          <w:t>Method of test</w:t>
        </w:r>
      </w:ins>
    </w:p>
    <w:p w:rsidR="00FB1588" w:rsidRPr="00FB1588" w:rsidRDefault="00FB1588">
      <w:pPr>
        <w:pStyle w:val="Heading6"/>
        <w:rPr>
          <w:ins w:id="40" w:author="Aijun Cao" w:date="2018-11-14T17:58:00Z"/>
          <w:lang w:val="en-US"/>
        </w:rPr>
        <w:pPrChange w:id="41" w:author="Aijun Cao" w:date="2018-11-14T18:00:00Z">
          <w:pPr/>
        </w:pPrChange>
      </w:pPr>
      <w:ins w:id="42" w:author="Aijun Cao" w:date="2018-11-14T17:58:00Z">
        <w:r w:rsidRPr="00FB1588">
          <w:rPr>
            <w:lang w:val="en-US"/>
          </w:rPr>
          <w:t>8.3.2.1.4.1</w:t>
        </w:r>
        <w:r w:rsidRPr="00FB1588">
          <w:rPr>
            <w:lang w:val="en-US"/>
          </w:rPr>
          <w:tab/>
          <w:t>Initial Conditions</w:t>
        </w:r>
      </w:ins>
    </w:p>
    <w:p w:rsidR="00FB1588" w:rsidRPr="00FB1588" w:rsidRDefault="00FB1588" w:rsidP="00FB1588">
      <w:pPr>
        <w:rPr>
          <w:ins w:id="43" w:author="Aijun Cao" w:date="2018-11-14T17:58:00Z"/>
          <w:lang w:val="en-US"/>
        </w:rPr>
      </w:pPr>
      <w:ins w:id="44" w:author="Aijun Cao" w:date="2018-11-14T17:58:00Z">
        <w:r w:rsidRPr="00FB1588">
          <w:rPr>
            <w:lang w:val="en-US"/>
          </w:rPr>
          <w:t>Test environment: Normal; see annex B.2.</w:t>
        </w:r>
      </w:ins>
    </w:p>
    <w:p w:rsidR="0094394E" w:rsidRDefault="00FB1588" w:rsidP="00FB1588">
      <w:pPr>
        <w:rPr>
          <w:lang w:val="en-US"/>
        </w:rPr>
      </w:pPr>
      <w:ins w:id="45" w:author="Aijun Cao" w:date="2018-11-14T17:58:00Z">
        <w:r w:rsidRPr="00FB1588">
          <w:rPr>
            <w:lang w:val="en-US"/>
          </w:rPr>
          <w:t>RF channels to be tested for single carrier (SC): M; see sub-clause 4.9.1</w:t>
        </w:r>
      </w:ins>
    </w:p>
    <w:p w:rsidR="00762C86" w:rsidRPr="00762C86" w:rsidRDefault="00762C86" w:rsidP="00762C86">
      <w:pPr>
        <w:rPr>
          <w:ins w:id="46" w:author="Aijun Cao" w:date="2018-11-14T18:00:00Z"/>
          <w:lang w:val="en-US"/>
        </w:rPr>
      </w:pPr>
      <w:ins w:id="47" w:author="Aijun Cao" w:date="2018-11-14T18:00:00Z">
        <w:r w:rsidRPr="00762C86">
          <w:rPr>
            <w:lang w:val="en-US"/>
          </w:rPr>
          <w:t>Direction to be tested:</w:t>
        </w:r>
      </w:ins>
    </w:p>
    <w:p w:rsidR="00762C86" w:rsidRPr="00762C86" w:rsidRDefault="00762C86">
      <w:pPr>
        <w:ind w:left="284"/>
        <w:rPr>
          <w:ins w:id="48" w:author="Aijun Cao" w:date="2018-11-14T18:00:00Z"/>
          <w:lang w:val="en-US"/>
        </w:rPr>
        <w:pPrChange w:id="49" w:author="Aijun Cao" w:date="2018-11-14T18:01:00Z">
          <w:pPr/>
        </w:pPrChange>
      </w:pPr>
      <w:ins w:id="50" w:author="Aijun Cao" w:date="2018-11-14T18:00:00Z">
        <w:r w:rsidRPr="00762C86">
          <w:rPr>
            <w:lang w:val="en-US"/>
          </w:rPr>
          <w:t>-</w:t>
        </w:r>
        <w:r w:rsidRPr="00762C86">
          <w:rPr>
            <w:lang w:val="en-US"/>
          </w:rPr>
          <w:tab/>
          <w:t>For BS type 1-O, receiver target reference direction (D.36).</w:t>
        </w:r>
      </w:ins>
    </w:p>
    <w:p w:rsidR="00762C86" w:rsidRPr="00762C86" w:rsidRDefault="00762C86">
      <w:pPr>
        <w:ind w:left="284"/>
        <w:rPr>
          <w:ins w:id="51" w:author="Aijun Cao" w:date="2018-11-14T18:00:00Z"/>
          <w:lang w:val="en-US"/>
        </w:rPr>
        <w:pPrChange w:id="52" w:author="Aijun Cao" w:date="2018-11-14T18:01:00Z">
          <w:pPr/>
        </w:pPrChange>
      </w:pPr>
      <w:ins w:id="53" w:author="Aijun Cao" w:date="2018-11-14T18:00:00Z">
        <w:r w:rsidRPr="00762C86">
          <w:rPr>
            <w:lang w:val="en-US"/>
          </w:rPr>
          <w:t>-</w:t>
        </w:r>
        <w:r w:rsidRPr="00762C86">
          <w:rPr>
            <w:lang w:val="en-US"/>
          </w:rPr>
          <w:tab/>
          <w:t>For BS type 2-O, OTA REFSENS receiver target reference direction (D.62).</w:t>
        </w:r>
      </w:ins>
    </w:p>
    <w:p w:rsidR="00762C86" w:rsidRPr="00762C86" w:rsidRDefault="00762C86">
      <w:pPr>
        <w:pStyle w:val="Heading6"/>
        <w:rPr>
          <w:ins w:id="54" w:author="Aijun Cao" w:date="2018-11-14T18:00:00Z"/>
          <w:lang w:val="en-US"/>
        </w:rPr>
        <w:pPrChange w:id="55" w:author="Aijun Cao" w:date="2018-11-14T18:01:00Z">
          <w:pPr/>
        </w:pPrChange>
      </w:pPr>
      <w:ins w:id="56" w:author="Aijun Cao" w:date="2018-11-14T18:00:00Z">
        <w:r w:rsidRPr="00762C86">
          <w:rPr>
            <w:lang w:val="en-US"/>
          </w:rPr>
          <w:t>8.3.2.1.4.2</w:t>
        </w:r>
        <w:r w:rsidRPr="00762C86">
          <w:rPr>
            <w:lang w:val="en-US"/>
          </w:rPr>
          <w:tab/>
          <w:t>Procedure</w:t>
        </w:r>
      </w:ins>
    </w:p>
    <w:p w:rsidR="00762C86" w:rsidRPr="00762C86" w:rsidRDefault="00762C86" w:rsidP="00762C86">
      <w:pPr>
        <w:rPr>
          <w:ins w:id="57" w:author="Aijun Cao" w:date="2018-11-14T18:00:00Z"/>
          <w:lang w:val="en-US"/>
        </w:rPr>
      </w:pPr>
      <w:ins w:id="58" w:author="Aijun Cao" w:date="2018-11-14T18:00:00Z">
        <w:r w:rsidRPr="00762C86">
          <w:rPr>
            <w:lang w:val="en-US"/>
          </w:rPr>
          <w:t>OTA test requires correct use of an appropriate test facility which has been calibrated and is capable of performing measurements within the measurement uncertainties in subclause 4.1.2.4.</w:t>
        </w:r>
      </w:ins>
    </w:p>
    <w:p w:rsidR="00762C86" w:rsidRPr="00762C86" w:rsidRDefault="00762C86">
      <w:pPr>
        <w:ind w:left="284"/>
        <w:rPr>
          <w:ins w:id="59" w:author="Aijun Cao" w:date="2018-11-14T18:00:00Z"/>
          <w:lang w:val="en-US"/>
        </w:rPr>
        <w:pPrChange w:id="60" w:author="Aijun Cao" w:date="2018-11-14T18:02:00Z">
          <w:pPr/>
        </w:pPrChange>
      </w:pPr>
      <w:ins w:id="61" w:author="Aijun Cao" w:date="2018-11-14T18:00:00Z">
        <w:r w:rsidRPr="00762C86">
          <w:rPr>
            <w:lang w:val="en-US"/>
          </w:rPr>
          <w:t>1)</w:t>
        </w:r>
        <w:r w:rsidRPr="00762C86">
          <w:rPr>
            <w:lang w:val="en-US"/>
          </w:rPr>
          <w:tab/>
          <w:t>Place the BS with its manufacturer declared coordinate system reference point in the same place as calibrated point in the test system, as shown in Annex [E.x.x].</w:t>
        </w:r>
      </w:ins>
    </w:p>
    <w:p w:rsidR="00762C86" w:rsidRPr="00762C86" w:rsidRDefault="00762C86">
      <w:pPr>
        <w:ind w:left="284"/>
        <w:rPr>
          <w:ins w:id="62" w:author="Aijun Cao" w:date="2018-11-14T18:00:00Z"/>
          <w:lang w:val="en-US"/>
        </w:rPr>
        <w:pPrChange w:id="63" w:author="Aijun Cao" w:date="2018-11-14T18:02:00Z">
          <w:pPr/>
        </w:pPrChange>
      </w:pPr>
      <w:ins w:id="64" w:author="Aijun Cao" w:date="2018-11-14T18:00:00Z">
        <w:r w:rsidRPr="00762C86">
          <w:rPr>
            <w:lang w:val="en-US"/>
          </w:rPr>
          <w:t>2)</w:t>
        </w:r>
        <w:r w:rsidRPr="00762C86">
          <w:rPr>
            <w:lang w:val="en-US"/>
          </w:rPr>
          <w:tab/>
          <w:t>Align the manufacturer declared coordinate system orientation of the BS with the test system.</w:t>
        </w:r>
      </w:ins>
    </w:p>
    <w:p w:rsidR="00762C86" w:rsidRPr="00762C86" w:rsidRDefault="00762C86">
      <w:pPr>
        <w:ind w:left="284"/>
        <w:rPr>
          <w:ins w:id="65" w:author="Aijun Cao" w:date="2018-11-14T18:00:00Z"/>
          <w:lang w:val="en-US"/>
        </w:rPr>
        <w:pPrChange w:id="66" w:author="Aijun Cao" w:date="2018-11-14T18:02:00Z">
          <w:pPr/>
        </w:pPrChange>
      </w:pPr>
      <w:ins w:id="67" w:author="Aijun Cao" w:date="2018-11-14T18:00:00Z">
        <w:r w:rsidRPr="00762C86">
          <w:rPr>
            <w:lang w:val="en-US"/>
          </w:rPr>
          <w:t>3)</w:t>
        </w:r>
        <w:r w:rsidRPr="00762C86">
          <w:rPr>
            <w:lang w:val="en-US"/>
          </w:rPr>
          <w:tab/>
          <w:t>Set the BS in the declared direction to be tested.</w:t>
        </w:r>
      </w:ins>
    </w:p>
    <w:p w:rsidR="00762C86" w:rsidRPr="00762C86" w:rsidRDefault="00762C86">
      <w:pPr>
        <w:ind w:left="284"/>
        <w:rPr>
          <w:ins w:id="68" w:author="Aijun Cao" w:date="2018-11-14T18:00:00Z"/>
          <w:lang w:val="en-US"/>
        </w:rPr>
        <w:pPrChange w:id="69" w:author="Aijun Cao" w:date="2018-11-14T18:02:00Z">
          <w:pPr/>
        </w:pPrChange>
      </w:pPr>
      <w:ins w:id="70" w:author="Aijun Cao" w:date="2018-11-14T18:00:00Z">
        <w:r w:rsidRPr="00762C86">
          <w:rPr>
            <w:lang w:val="en-US"/>
          </w:rPr>
          <w:t>4)</w:t>
        </w:r>
        <w:r w:rsidRPr="00762C86">
          <w:rPr>
            <w:lang w:val="en-US"/>
          </w:rPr>
          <w:tab/>
          <w:t xml:space="preserve">Connect the BS tester generating the wanted signal, multipath fading simulators and AWGN generators to a test antenna via a combining network in OTA test setup, as shown in Annex [E.x.x]. Each of the </w:t>
        </w:r>
      </w:ins>
      <w:ins w:id="71" w:author="Aijun Cao" w:date="2018-11-15T05:36:00Z">
        <w:r w:rsidR="00BF5DB6">
          <w:rPr>
            <w:lang w:val="en-US"/>
          </w:rPr>
          <w:t>demodulation branch</w:t>
        </w:r>
      </w:ins>
      <w:ins w:id="72" w:author="Aijun Cao" w:date="2018-11-14T18:00:00Z">
        <w:r w:rsidRPr="00762C86">
          <w:rPr>
            <w:lang w:val="en-US"/>
          </w:rPr>
          <w:t xml:space="preserve"> signals should be transmitted on each polarization of the test antenna(s).</w:t>
        </w:r>
      </w:ins>
    </w:p>
    <w:p w:rsidR="00134B1D" w:rsidRDefault="00762C86">
      <w:pPr>
        <w:ind w:left="284"/>
        <w:rPr>
          <w:lang w:val="en-US"/>
        </w:rPr>
        <w:pPrChange w:id="73" w:author="Aijun Cao" w:date="2018-11-14T18:02:00Z">
          <w:pPr/>
        </w:pPrChange>
      </w:pPr>
      <w:ins w:id="74" w:author="Aijun Cao" w:date="2018-11-14T18:00:00Z">
        <w:r w:rsidRPr="00762C86">
          <w:rPr>
            <w:lang w:val="en-US"/>
          </w:rPr>
          <w:t>5)</w:t>
        </w:r>
        <w:r w:rsidRPr="00762C86">
          <w:rPr>
            <w:lang w:val="en-US"/>
          </w:rPr>
          <w:tab/>
          <w:t xml:space="preserve">The characteristics of the wanted signal shall be configured according to </w:t>
        </w:r>
      </w:ins>
      <w:ins w:id="75" w:author="Aijun Cao" w:date="2018-11-15T05:36:00Z">
        <w:r w:rsidR="00BF5DB6">
          <w:rPr>
            <w:lang w:val="en-US"/>
          </w:rPr>
          <w:t>TS 38.211 [20]</w:t>
        </w:r>
      </w:ins>
      <w:ins w:id="76" w:author="Aijun Cao" w:date="2018-11-14T18:00:00Z">
        <w:r w:rsidRPr="00762C86">
          <w:rPr>
            <w:lang w:val="en-US"/>
          </w:rPr>
          <w:t>, and according to additional test parameters listed in Table 8.3.2.1.4.2-1.</w:t>
        </w:r>
      </w:ins>
    </w:p>
    <w:p w:rsidR="001A4661" w:rsidRDefault="00832812">
      <w:pPr>
        <w:pStyle w:val="TH"/>
        <w:rPr>
          <w:ins w:id="77" w:author="Aijun Cao" w:date="2018-11-14T18:02:00Z"/>
          <w:lang w:val="en-US"/>
        </w:rPr>
        <w:pPrChange w:id="78" w:author="Aijun Cao" w:date="2018-11-14T18:06:00Z">
          <w:pPr/>
        </w:pPrChange>
      </w:pPr>
      <w:ins w:id="79" w:author="Aijun Cao" w:date="2018-11-14T18:02:00Z">
        <w:r w:rsidRPr="00832812">
          <w:rPr>
            <w:lang w:val="en-US"/>
          </w:rPr>
          <w:t>Table 8.3.2.1.4.2-1: Test Parameters</w:t>
        </w:r>
      </w:ins>
    </w:p>
    <w:tbl>
      <w:tblPr>
        <w:tblStyle w:val="TableGrid"/>
        <w:tblW w:w="0" w:type="auto"/>
        <w:tblInd w:w="1705" w:type="dxa"/>
        <w:tblLook w:val="04A0" w:firstRow="1" w:lastRow="0" w:firstColumn="1" w:lastColumn="0" w:noHBand="0" w:noVBand="1"/>
        <w:tblPrChange w:id="80" w:author="Aijun Cao" w:date="2018-11-14T18:18:00Z">
          <w:tblPr>
            <w:tblStyle w:val="TableGrid"/>
            <w:tblW w:w="0" w:type="auto"/>
            <w:tblInd w:w="2727" w:type="dxa"/>
            <w:tblLook w:val="04A0" w:firstRow="1" w:lastRow="0" w:firstColumn="1" w:lastColumn="0" w:noHBand="0" w:noVBand="1"/>
          </w:tblPr>
        </w:tblPrChange>
      </w:tblPr>
      <w:tblGrid>
        <w:gridCol w:w="4230"/>
        <w:gridCol w:w="2340"/>
        <w:tblGridChange w:id="81">
          <w:tblGrid>
            <w:gridCol w:w="2578"/>
            <w:gridCol w:w="630"/>
            <w:gridCol w:w="1022"/>
            <w:gridCol w:w="508"/>
          </w:tblGrid>
        </w:tblGridChange>
      </w:tblGrid>
      <w:tr w:rsidR="006E514B" w:rsidTr="006E514B">
        <w:trPr>
          <w:trHeight w:val="269"/>
          <w:ins w:id="82" w:author="Aijun Cao" w:date="2018-11-14T18:05:00Z"/>
          <w:trPrChange w:id="83" w:author="Aijun Cao" w:date="2018-11-14T18:18:00Z">
            <w:trPr>
              <w:gridAfter w:val="0"/>
            </w:trPr>
          </w:trPrChange>
        </w:trPr>
        <w:tc>
          <w:tcPr>
            <w:tcW w:w="4230" w:type="dxa"/>
            <w:vAlign w:val="center"/>
            <w:tcPrChange w:id="84" w:author="Aijun Cao" w:date="2018-11-14T18:18:00Z">
              <w:tcPr>
                <w:tcW w:w="2578" w:type="dxa"/>
                <w:vAlign w:val="center"/>
              </w:tcPr>
            </w:tcPrChange>
          </w:tcPr>
          <w:p w:rsidR="008F4B0A" w:rsidRDefault="008F4B0A">
            <w:pPr>
              <w:pStyle w:val="TH"/>
              <w:spacing w:before="0" w:after="0"/>
              <w:rPr>
                <w:ins w:id="85" w:author="Aijun Cao" w:date="2018-11-14T18:05:00Z"/>
                <w:lang w:val="en-US"/>
              </w:rPr>
              <w:pPrChange w:id="86" w:author="Aijun Cao" w:date="2018-11-14T18:14:00Z">
                <w:pPr>
                  <w:jc w:val="center"/>
                </w:pPr>
              </w:pPrChange>
            </w:pPr>
            <w:ins w:id="87" w:author="Aijun Cao" w:date="2018-11-14T18:07:00Z">
              <w:r w:rsidRPr="006E514B">
                <w:rPr>
                  <w:sz w:val="18"/>
                  <w:lang w:val="en-US"/>
                  <w:rPrChange w:id="88" w:author="Aijun Cao" w:date="2018-11-14T18:10:00Z">
                    <w:rPr>
                      <w:b/>
                      <w:lang w:val="en-US"/>
                    </w:rPr>
                  </w:rPrChange>
                </w:rPr>
                <w:t>Parameter</w:t>
              </w:r>
            </w:ins>
          </w:p>
        </w:tc>
        <w:tc>
          <w:tcPr>
            <w:tcW w:w="2340" w:type="dxa"/>
            <w:vAlign w:val="center"/>
            <w:tcPrChange w:id="89" w:author="Aijun Cao" w:date="2018-11-14T18:18:00Z">
              <w:tcPr>
                <w:tcW w:w="1652" w:type="dxa"/>
                <w:gridSpan w:val="2"/>
                <w:vAlign w:val="center"/>
              </w:tcPr>
            </w:tcPrChange>
          </w:tcPr>
          <w:p w:rsidR="008F4B0A" w:rsidRDefault="006E514B">
            <w:pPr>
              <w:pStyle w:val="TH"/>
              <w:spacing w:before="0" w:after="0"/>
              <w:rPr>
                <w:ins w:id="90" w:author="Aijun Cao" w:date="2018-11-14T18:05:00Z"/>
                <w:lang w:val="en-US"/>
              </w:rPr>
              <w:pPrChange w:id="91" w:author="Aijun Cao" w:date="2018-11-14T18:16:00Z">
                <w:pPr>
                  <w:jc w:val="center"/>
                </w:pPr>
              </w:pPrChange>
            </w:pPr>
            <w:ins w:id="92" w:author="Aijun Cao" w:date="2018-11-14T18:16:00Z">
              <w:r w:rsidRPr="006E514B">
                <w:rPr>
                  <w:lang w:val="en-US"/>
                </w:rPr>
                <w:t>Test</w:t>
              </w:r>
            </w:ins>
          </w:p>
        </w:tc>
      </w:tr>
      <w:tr w:rsidR="006E514B" w:rsidTr="006E514B">
        <w:trPr>
          <w:trHeight w:val="215"/>
          <w:ins w:id="93" w:author="Aijun Cao" w:date="2018-11-14T18:05:00Z"/>
          <w:trPrChange w:id="94" w:author="Aijun Cao" w:date="2018-11-14T18:18:00Z">
            <w:trPr>
              <w:gridAfter w:val="0"/>
            </w:trPr>
          </w:trPrChange>
        </w:trPr>
        <w:tc>
          <w:tcPr>
            <w:tcW w:w="4230" w:type="dxa"/>
            <w:vAlign w:val="center"/>
            <w:tcPrChange w:id="95" w:author="Aijun Cao" w:date="2018-11-14T18:18:00Z">
              <w:tcPr>
                <w:tcW w:w="2578" w:type="dxa"/>
                <w:vAlign w:val="center"/>
              </w:tcPr>
            </w:tcPrChange>
          </w:tcPr>
          <w:p w:rsidR="008F4B0A" w:rsidRPr="006E514B" w:rsidRDefault="008F4B0A">
            <w:pPr>
              <w:spacing w:after="0"/>
              <w:rPr>
                <w:ins w:id="96" w:author="Aijun Cao" w:date="2018-11-14T18:05:00Z"/>
                <w:rFonts w:ascii="Arial" w:hAnsi="Arial" w:cs="Arial"/>
                <w:sz w:val="18"/>
                <w:lang w:val="en-US"/>
                <w:rPrChange w:id="97" w:author="Aijun Cao" w:date="2018-11-14T18:10:00Z">
                  <w:rPr>
                    <w:ins w:id="98" w:author="Aijun Cao" w:date="2018-11-14T18:05:00Z"/>
                    <w:lang w:val="en-US"/>
                  </w:rPr>
                </w:rPrChange>
              </w:rPr>
              <w:pPrChange w:id="99" w:author="Aijun Cao" w:date="2018-11-14T18:14:00Z">
                <w:pPr>
                  <w:jc w:val="center"/>
                </w:pPr>
              </w:pPrChange>
            </w:pPr>
            <w:ins w:id="100" w:author="Aijun Cao" w:date="2018-11-14T18:07:00Z">
              <w:r w:rsidRPr="006E514B">
                <w:rPr>
                  <w:rFonts w:ascii="Arial" w:hAnsi="Arial" w:cs="Arial"/>
                  <w:sz w:val="18"/>
                  <w:lang w:val="en-US"/>
                  <w:rPrChange w:id="101" w:author="Aijun Cao" w:date="2018-11-14T18:10:00Z">
                    <w:rPr>
                      <w:lang w:val="en-US"/>
                    </w:rPr>
                  </w:rPrChange>
                </w:rPr>
                <w:t>nrofBits</w:t>
              </w:r>
            </w:ins>
          </w:p>
        </w:tc>
        <w:tc>
          <w:tcPr>
            <w:tcW w:w="2340" w:type="dxa"/>
            <w:vAlign w:val="center"/>
            <w:tcPrChange w:id="102" w:author="Aijun Cao" w:date="2018-11-14T18:18:00Z">
              <w:tcPr>
                <w:tcW w:w="1652" w:type="dxa"/>
                <w:gridSpan w:val="2"/>
                <w:vAlign w:val="center"/>
              </w:tcPr>
            </w:tcPrChange>
          </w:tcPr>
          <w:p w:rsidR="008F4B0A" w:rsidRPr="006E514B" w:rsidRDefault="006E514B">
            <w:pPr>
              <w:spacing w:after="0"/>
              <w:jc w:val="center"/>
              <w:rPr>
                <w:ins w:id="103" w:author="Aijun Cao" w:date="2018-11-14T18:05:00Z"/>
                <w:rFonts w:ascii="Arial" w:hAnsi="Arial" w:cs="Arial"/>
                <w:sz w:val="18"/>
                <w:lang w:val="en-US"/>
                <w:rPrChange w:id="104" w:author="Aijun Cao" w:date="2018-11-14T18:18:00Z">
                  <w:rPr>
                    <w:ins w:id="105" w:author="Aijun Cao" w:date="2018-11-14T18:05:00Z"/>
                    <w:lang w:val="en-US"/>
                  </w:rPr>
                </w:rPrChange>
              </w:rPr>
              <w:pPrChange w:id="106" w:author="Aijun Cao" w:date="2018-11-14T18:18:00Z">
                <w:pPr>
                  <w:jc w:val="center"/>
                </w:pPr>
              </w:pPrChange>
            </w:pPr>
            <w:ins w:id="107" w:author="Aijun Cao" w:date="2018-11-14T18:16:00Z">
              <w:r w:rsidRPr="006E514B">
                <w:rPr>
                  <w:rFonts w:ascii="Arial" w:hAnsi="Arial" w:cs="Arial"/>
                  <w:sz w:val="18"/>
                  <w:lang w:val="en-US"/>
                  <w:rPrChange w:id="108" w:author="Aijun Cao" w:date="2018-11-14T18:18:00Z">
                    <w:rPr>
                      <w:lang w:val="en-US"/>
                    </w:rPr>
                  </w:rPrChange>
                </w:rPr>
                <w:t>2</w:t>
              </w:r>
            </w:ins>
          </w:p>
        </w:tc>
      </w:tr>
      <w:tr w:rsidR="006E514B" w:rsidTr="006E514B">
        <w:trPr>
          <w:trHeight w:val="332"/>
          <w:ins w:id="109" w:author="Aijun Cao" w:date="2018-11-14T18:05:00Z"/>
          <w:trPrChange w:id="110" w:author="Aijun Cao" w:date="2018-11-14T18:18:00Z">
            <w:trPr>
              <w:gridAfter w:val="0"/>
            </w:trPr>
          </w:trPrChange>
        </w:trPr>
        <w:tc>
          <w:tcPr>
            <w:tcW w:w="4230" w:type="dxa"/>
            <w:vAlign w:val="center"/>
            <w:tcPrChange w:id="111" w:author="Aijun Cao" w:date="2018-11-14T18:18:00Z">
              <w:tcPr>
                <w:tcW w:w="2578" w:type="dxa"/>
                <w:vAlign w:val="center"/>
              </w:tcPr>
            </w:tcPrChange>
          </w:tcPr>
          <w:p w:rsidR="008F4B0A" w:rsidRPr="006E514B" w:rsidRDefault="008F4B0A">
            <w:pPr>
              <w:spacing w:after="0"/>
              <w:rPr>
                <w:ins w:id="112" w:author="Aijun Cao" w:date="2018-11-14T18:05:00Z"/>
                <w:rFonts w:ascii="Arial" w:hAnsi="Arial" w:cs="Arial"/>
                <w:sz w:val="18"/>
                <w:lang w:val="en-US"/>
                <w:rPrChange w:id="113" w:author="Aijun Cao" w:date="2018-11-14T18:10:00Z">
                  <w:rPr>
                    <w:ins w:id="114" w:author="Aijun Cao" w:date="2018-11-14T18:05:00Z"/>
                    <w:lang w:val="en-US"/>
                  </w:rPr>
                </w:rPrChange>
              </w:rPr>
              <w:pPrChange w:id="115" w:author="Aijun Cao" w:date="2018-11-14T18:15:00Z">
                <w:pPr>
                  <w:jc w:val="center"/>
                </w:pPr>
              </w:pPrChange>
            </w:pPr>
            <w:ins w:id="116" w:author="Aijun Cao" w:date="2018-11-14T18:07:00Z">
              <w:r w:rsidRPr="006E514B">
                <w:rPr>
                  <w:rFonts w:ascii="Arial" w:hAnsi="Arial" w:cs="Arial"/>
                  <w:sz w:val="18"/>
                  <w:lang w:val="en-US"/>
                  <w:rPrChange w:id="117" w:author="Aijun Cao" w:date="2018-11-14T18:10:00Z">
                    <w:rPr>
                      <w:lang w:val="en-US"/>
                    </w:rPr>
                  </w:rPrChange>
                </w:rPr>
                <w:t>nrofPRBs</w:t>
              </w:r>
            </w:ins>
          </w:p>
        </w:tc>
        <w:tc>
          <w:tcPr>
            <w:tcW w:w="2340" w:type="dxa"/>
            <w:vAlign w:val="center"/>
            <w:tcPrChange w:id="118" w:author="Aijun Cao" w:date="2018-11-14T18:18:00Z">
              <w:tcPr>
                <w:tcW w:w="1652" w:type="dxa"/>
                <w:gridSpan w:val="2"/>
                <w:vAlign w:val="center"/>
              </w:tcPr>
            </w:tcPrChange>
          </w:tcPr>
          <w:p w:rsidR="008F4B0A" w:rsidRPr="006E514B" w:rsidRDefault="006E514B">
            <w:pPr>
              <w:spacing w:after="0"/>
              <w:jc w:val="center"/>
              <w:rPr>
                <w:ins w:id="119" w:author="Aijun Cao" w:date="2018-11-14T18:05:00Z"/>
                <w:rFonts w:ascii="Arial" w:hAnsi="Arial" w:cs="Arial"/>
                <w:sz w:val="18"/>
                <w:lang w:val="en-US"/>
                <w:rPrChange w:id="120" w:author="Aijun Cao" w:date="2018-11-14T18:18:00Z">
                  <w:rPr>
                    <w:ins w:id="121" w:author="Aijun Cao" w:date="2018-11-14T18:05:00Z"/>
                    <w:lang w:val="en-US"/>
                  </w:rPr>
                </w:rPrChange>
              </w:rPr>
              <w:pPrChange w:id="122" w:author="Aijun Cao" w:date="2018-11-14T18:18:00Z">
                <w:pPr>
                  <w:jc w:val="center"/>
                </w:pPr>
              </w:pPrChange>
            </w:pPr>
            <w:ins w:id="123" w:author="Aijun Cao" w:date="2018-11-14T18:17:00Z">
              <w:r w:rsidRPr="006E514B">
                <w:rPr>
                  <w:rFonts w:ascii="Arial" w:hAnsi="Arial" w:cs="Arial"/>
                  <w:sz w:val="18"/>
                  <w:lang w:val="en-US"/>
                  <w:rPrChange w:id="124" w:author="Aijun Cao" w:date="2018-11-14T18:18:00Z">
                    <w:rPr>
                      <w:lang w:val="en-US"/>
                    </w:rPr>
                  </w:rPrChange>
                </w:rPr>
                <w:t>1</w:t>
              </w:r>
            </w:ins>
          </w:p>
        </w:tc>
      </w:tr>
      <w:tr w:rsidR="006E514B" w:rsidTr="006E514B">
        <w:trPr>
          <w:ins w:id="125" w:author="Aijun Cao" w:date="2018-11-14T18:05:00Z"/>
          <w:trPrChange w:id="126" w:author="Aijun Cao" w:date="2018-11-14T18:18:00Z">
            <w:trPr>
              <w:gridAfter w:val="0"/>
            </w:trPr>
          </w:trPrChange>
        </w:trPr>
        <w:tc>
          <w:tcPr>
            <w:tcW w:w="4230" w:type="dxa"/>
            <w:vAlign w:val="center"/>
            <w:tcPrChange w:id="127" w:author="Aijun Cao" w:date="2018-11-14T18:18:00Z">
              <w:tcPr>
                <w:tcW w:w="2578" w:type="dxa"/>
                <w:vAlign w:val="center"/>
              </w:tcPr>
            </w:tcPrChange>
          </w:tcPr>
          <w:p w:rsidR="008F4B0A" w:rsidRPr="006E514B" w:rsidRDefault="008F4B0A">
            <w:pPr>
              <w:spacing w:after="0"/>
              <w:rPr>
                <w:ins w:id="128" w:author="Aijun Cao" w:date="2018-11-14T18:05:00Z"/>
                <w:rFonts w:ascii="Arial" w:hAnsi="Arial" w:cs="Arial"/>
                <w:sz w:val="18"/>
                <w:lang w:val="en-US"/>
                <w:rPrChange w:id="129" w:author="Aijun Cao" w:date="2018-11-14T18:10:00Z">
                  <w:rPr>
                    <w:ins w:id="130" w:author="Aijun Cao" w:date="2018-11-14T18:05:00Z"/>
                    <w:lang w:val="en-US"/>
                  </w:rPr>
                </w:rPrChange>
              </w:rPr>
              <w:pPrChange w:id="131" w:author="Aijun Cao" w:date="2018-11-14T18:15:00Z">
                <w:pPr>
                  <w:jc w:val="center"/>
                </w:pPr>
              </w:pPrChange>
            </w:pPr>
            <w:ins w:id="132" w:author="Aijun Cao" w:date="2018-11-14T18:08:00Z">
              <w:r w:rsidRPr="006E514B">
                <w:rPr>
                  <w:rFonts w:ascii="Arial" w:hAnsi="Arial" w:cs="Arial"/>
                  <w:sz w:val="18"/>
                  <w:lang w:val="en-US"/>
                  <w:rPrChange w:id="133" w:author="Aijun Cao" w:date="2018-11-14T18:10:00Z">
                    <w:rPr>
                      <w:lang w:val="en-US"/>
                    </w:rPr>
                  </w:rPrChange>
                </w:rPr>
                <w:t>nrofSymbols</w:t>
              </w:r>
            </w:ins>
          </w:p>
        </w:tc>
        <w:tc>
          <w:tcPr>
            <w:tcW w:w="2340" w:type="dxa"/>
            <w:vAlign w:val="center"/>
            <w:tcPrChange w:id="134" w:author="Aijun Cao" w:date="2018-11-14T18:18:00Z">
              <w:tcPr>
                <w:tcW w:w="1652" w:type="dxa"/>
                <w:gridSpan w:val="2"/>
                <w:vAlign w:val="center"/>
              </w:tcPr>
            </w:tcPrChange>
          </w:tcPr>
          <w:p w:rsidR="008F4B0A" w:rsidRPr="006E514B" w:rsidRDefault="006E514B">
            <w:pPr>
              <w:spacing w:after="0"/>
              <w:jc w:val="center"/>
              <w:rPr>
                <w:ins w:id="135" w:author="Aijun Cao" w:date="2018-11-14T18:05:00Z"/>
                <w:rFonts w:ascii="Arial" w:hAnsi="Arial" w:cs="Arial"/>
                <w:sz w:val="18"/>
                <w:lang w:val="en-US"/>
                <w:rPrChange w:id="136" w:author="Aijun Cao" w:date="2018-11-14T18:18:00Z">
                  <w:rPr>
                    <w:ins w:id="137" w:author="Aijun Cao" w:date="2018-11-14T18:05:00Z"/>
                    <w:lang w:val="en-US"/>
                  </w:rPr>
                </w:rPrChange>
              </w:rPr>
              <w:pPrChange w:id="138" w:author="Aijun Cao" w:date="2018-11-14T18:18:00Z">
                <w:pPr>
                  <w:jc w:val="center"/>
                </w:pPr>
              </w:pPrChange>
            </w:pPr>
            <w:ins w:id="139" w:author="Aijun Cao" w:date="2018-11-14T18:17:00Z">
              <w:r w:rsidRPr="006E514B">
                <w:rPr>
                  <w:rFonts w:ascii="Arial" w:hAnsi="Arial" w:cs="Arial"/>
                  <w:sz w:val="18"/>
                  <w:lang w:val="en-US"/>
                  <w:rPrChange w:id="140" w:author="Aijun Cao" w:date="2018-11-14T18:18:00Z">
                    <w:rPr>
                      <w:lang w:val="en-US"/>
                    </w:rPr>
                  </w:rPrChange>
                </w:rPr>
                <w:t>14</w:t>
              </w:r>
            </w:ins>
          </w:p>
        </w:tc>
      </w:tr>
      <w:tr w:rsidR="006E514B" w:rsidTr="006E514B">
        <w:trPr>
          <w:ins w:id="141" w:author="Aijun Cao" w:date="2018-11-14T18:05:00Z"/>
          <w:trPrChange w:id="142" w:author="Aijun Cao" w:date="2018-11-14T18:18:00Z">
            <w:trPr>
              <w:gridAfter w:val="0"/>
            </w:trPr>
          </w:trPrChange>
        </w:trPr>
        <w:tc>
          <w:tcPr>
            <w:tcW w:w="4230" w:type="dxa"/>
            <w:vAlign w:val="center"/>
            <w:tcPrChange w:id="143" w:author="Aijun Cao" w:date="2018-11-14T18:18:00Z">
              <w:tcPr>
                <w:tcW w:w="2578" w:type="dxa"/>
                <w:vAlign w:val="center"/>
              </w:tcPr>
            </w:tcPrChange>
          </w:tcPr>
          <w:p w:rsidR="008F4B0A" w:rsidRPr="006E514B" w:rsidRDefault="008F4B0A">
            <w:pPr>
              <w:spacing w:after="0"/>
              <w:rPr>
                <w:ins w:id="144" w:author="Aijun Cao" w:date="2018-11-14T18:05:00Z"/>
                <w:rFonts w:ascii="Arial" w:hAnsi="Arial" w:cs="Arial"/>
                <w:sz w:val="18"/>
                <w:lang w:val="en-US"/>
                <w:rPrChange w:id="145" w:author="Aijun Cao" w:date="2018-11-14T18:10:00Z">
                  <w:rPr>
                    <w:ins w:id="146" w:author="Aijun Cao" w:date="2018-11-14T18:05:00Z"/>
                    <w:lang w:val="en-US"/>
                  </w:rPr>
                </w:rPrChange>
              </w:rPr>
              <w:pPrChange w:id="147" w:author="Aijun Cao" w:date="2018-11-14T18:15:00Z">
                <w:pPr>
                  <w:jc w:val="center"/>
                </w:pPr>
              </w:pPrChange>
            </w:pPr>
            <w:ins w:id="148" w:author="Aijun Cao" w:date="2018-11-14T18:08:00Z">
              <w:r w:rsidRPr="006E514B">
                <w:rPr>
                  <w:rFonts w:ascii="Arial" w:hAnsi="Arial" w:cs="Arial"/>
                  <w:sz w:val="18"/>
                  <w:lang w:val="en-US"/>
                  <w:rPrChange w:id="149" w:author="Aijun Cao" w:date="2018-11-14T18:10:00Z">
                    <w:rPr>
                      <w:lang w:val="en-US"/>
                    </w:rPr>
                  </w:rPrChange>
                </w:rPr>
                <w:t>startingPRB</w:t>
              </w:r>
            </w:ins>
          </w:p>
        </w:tc>
        <w:tc>
          <w:tcPr>
            <w:tcW w:w="2340" w:type="dxa"/>
            <w:vAlign w:val="center"/>
            <w:tcPrChange w:id="150" w:author="Aijun Cao" w:date="2018-11-14T18:18:00Z">
              <w:tcPr>
                <w:tcW w:w="1652" w:type="dxa"/>
                <w:gridSpan w:val="2"/>
                <w:vAlign w:val="center"/>
              </w:tcPr>
            </w:tcPrChange>
          </w:tcPr>
          <w:p w:rsidR="008F4B0A" w:rsidRPr="006E514B" w:rsidRDefault="006E514B">
            <w:pPr>
              <w:spacing w:after="0"/>
              <w:jc w:val="center"/>
              <w:rPr>
                <w:ins w:id="151" w:author="Aijun Cao" w:date="2018-11-14T18:05:00Z"/>
                <w:rFonts w:ascii="Arial" w:hAnsi="Arial" w:cs="Arial"/>
                <w:sz w:val="18"/>
                <w:lang w:val="en-US"/>
                <w:rPrChange w:id="152" w:author="Aijun Cao" w:date="2018-11-14T18:18:00Z">
                  <w:rPr>
                    <w:ins w:id="153" w:author="Aijun Cao" w:date="2018-11-14T18:05:00Z"/>
                    <w:lang w:val="en-US"/>
                  </w:rPr>
                </w:rPrChange>
              </w:rPr>
              <w:pPrChange w:id="154" w:author="Aijun Cao" w:date="2018-11-14T18:18:00Z">
                <w:pPr>
                  <w:jc w:val="center"/>
                </w:pPr>
              </w:pPrChange>
            </w:pPr>
            <w:ins w:id="155" w:author="Aijun Cao" w:date="2018-11-14T18:17:00Z">
              <w:r w:rsidRPr="006E514B">
                <w:rPr>
                  <w:rFonts w:ascii="Arial" w:hAnsi="Arial" w:cs="Arial"/>
                  <w:sz w:val="18"/>
                  <w:lang w:val="en-US"/>
                  <w:rPrChange w:id="156" w:author="Aijun Cao" w:date="2018-11-14T18:18:00Z">
                    <w:rPr>
                      <w:lang w:val="en-US"/>
                    </w:rPr>
                  </w:rPrChange>
                </w:rPr>
                <w:t>0</w:t>
              </w:r>
            </w:ins>
          </w:p>
        </w:tc>
      </w:tr>
      <w:tr w:rsidR="006E514B" w:rsidTr="006E514B">
        <w:trPr>
          <w:ins w:id="157" w:author="Aijun Cao" w:date="2018-11-14T18:05:00Z"/>
          <w:trPrChange w:id="158" w:author="Aijun Cao" w:date="2018-11-14T18:18:00Z">
            <w:trPr>
              <w:gridAfter w:val="0"/>
            </w:trPr>
          </w:trPrChange>
        </w:trPr>
        <w:tc>
          <w:tcPr>
            <w:tcW w:w="4230" w:type="dxa"/>
            <w:vAlign w:val="center"/>
            <w:tcPrChange w:id="159" w:author="Aijun Cao" w:date="2018-11-14T18:18:00Z">
              <w:tcPr>
                <w:tcW w:w="2578" w:type="dxa"/>
                <w:vAlign w:val="center"/>
              </w:tcPr>
            </w:tcPrChange>
          </w:tcPr>
          <w:p w:rsidR="008F4B0A" w:rsidRPr="006E514B" w:rsidRDefault="008F4B0A">
            <w:pPr>
              <w:spacing w:after="0"/>
              <w:rPr>
                <w:ins w:id="160" w:author="Aijun Cao" w:date="2018-11-14T18:05:00Z"/>
                <w:rFonts w:ascii="Arial" w:hAnsi="Arial" w:cs="Arial"/>
                <w:sz w:val="18"/>
                <w:lang w:val="en-US"/>
                <w:rPrChange w:id="161" w:author="Aijun Cao" w:date="2018-11-14T18:10:00Z">
                  <w:rPr>
                    <w:ins w:id="162" w:author="Aijun Cao" w:date="2018-11-14T18:05:00Z"/>
                    <w:lang w:val="en-US"/>
                  </w:rPr>
                </w:rPrChange>
              </w:rPr>
              <w:pPrChange w:id="163" w:author="Aijun Cao" w:date="2018-11-14T18:15:00Z">
                <w:pPr>
                  <w:jc w:val="center"/>
                </w:pPr>
              </w:pPrChange>
            </w:pPr>
            <w:ins w:id="164" w:author="Aijun Cao" w:date="2018-11-14T18:08:00Z">
              <w:r w:rsidRPr="006E514B">
                <w:rPr>
                  <w:rFonts w:ascii="Arial" w:hAnsi="Arial" w:cs="Arial"/>
                  <w:sz w:val="18"/>
                  <w:lang w:val="en-US"/>
                  <w:rPrChange w:id="165" w:author="Aijun Cao" w:date="2018-11-14T18:10:00Z">
                    <w:rPr>
                      <w:lang w:val="en-US"/>
                    </w:rPr>
                  </w:rPrChange>
                </w:rPr>
                <w:t>intraSlotFrequencyHopping</w:t>
              </w:r>
            </w:ins>
          </w:p>
        </w:tc>
        <w:tc>
          <w:tcPr>
            <w:tcW w:w="2340" w:type="dxa"/>
            <w:vAlign w:val="center"/>
            <w:tcPrChange w:id="166" w:author="Aijun Cao" w:date="2018-11-14T18:18:00Z">
              <w:tcPr>
                <w:tcW w:w="1652" w:type="dxa"/>
                <w:gridSpan w:val="2"/>
                <w:vAlign w:val="center"/>
              </w:tcPr>
            </w:tcPrChange>
          </w:tcPr>
          <w:p w:rsidR="008F4B0A" w:rsidRPr="006E514B" w:rsidRDefault="006E514B">
            <w:pPr>
              <w:spacing w:after="0"/>
              <w:jc w:val="center"/>
              <w:rPr>
                <w:ins w:id="167" w:author="Aijun Cao" w:date="2018-11-14T18:05:00Z"/>
                <w:rFonts w:ascii="Arial" w:hAnsi="Arial" w:cs="Arial"/>
                <w:sz w:val="18"/>
                <w:lang w:val="en-US"/>
                <w:rPrChange w:id="168" w:author="Aijun Cao" w:date="2018-11-14T18:18:00Z">
                  <w:rPr>
                    <w:ins w:id="169" w:author="Aijun Cao" w:date="2018-11-14T18:05:00Z"/>
                    <w:lang w:val="en-US"/>
                  </w:rPr>
                </w:rPrChange>
              </w:rPr>
              <w:pPrChange w:id="170" w:author="Aijun Cao" w:date="2018-11-14T18:18:00Z">
                <w:pPr>
                  <w:jc w:val="center"/>
                </w:pPr>
              </w:pPrChange>
            </w:pPr>
            <w:ins w:id="171" w:author="Aijun Cao" w:date="2018-11-14T18:17:00Z">
              <w:r w:rsidRPr="006E514B">
                <w:rPr>
                  <w:rFonts w:ascii="Arial" w:hAnsi="Arial" w:cs="Arial"/>
                  <w:sz w:val="18"/>
                  <w:lang w:val="en-US"/>
                  <w:rPrChange w:id="172" w:author="Aijun Cao" w:date="2018-11-14T18:18:00Z">
                    <w:rPr>
                      <w:lang w:val="en-US"/>
                    </w:rPr>
                  </w:rPrChange>
                </w:rPr>
                <w:t>enabled</w:t>
              </w:r>
            </w:ins>
          </w:p>
        </w:tc>
      </w:tr>
      <w:tr w:rsidR="006E514B" w:rsidTr="006E514B">
        <w:trPr>
          <w:ins w:id="173" w:author="Aijun Cao" w:date="2018-11-14T18:05:00Z"/>
          <w:trPrChange w:id="174" w:author="Aijun Cao" w:date="2018-11-14T18:18:00Z">
            <w:trPr>
              <w:gridAfter w:val="0"/>
            </w:trPr>
          </w:trPrChange>
        </w:trPr>
        <w:tc>
          <w:tcPr>
            <w:tcW w:w="4230" w:type="dxa"/>
            <w:vAlign w:val="center"/>
            <w:tcPrChange w:id="175" w:author="Aijun Cao" w:date="2018-11-14T18:18:00Z">
              <w:tcPr>
                <w:tcW w:w="2578" w:type="dxa"/>
                <w:vAlign w:val="center"/>
              </w:tcPr>
            </w:tcPrChange>
          </w:tcPr>
          <w:p w:rsidR="008F4B0A" w:rsidRPr="006E514B" w:rsidRDefault="008F4B0A">
            <w:pPr>
              <w:spacing w:after="0"/>
              <w:rPr>
                <w:ins w:id="176" w:author="Aijun Cao" w:date="2018-11-14T18:05:00Z"/>
                <w:rFonts w:ascii="Arial" w:hAnsi="Arial" w:cs="Arial"/>
                <w:sz w:val="18"/>
                <w:lang w:val="en-US"/>
                <w:rPrChange w:id="177" w:author="Aijun Cao" w:date="2018-11-14T18:10:00Z">
                  <w:rPr>
                    <w:ins w:id="178" w:author="Aijun Cao" w:date="2018-11-14T18:05:00Z"/>
                    <w:lang w:val="en-US"/>
                  </w:rPr>
                </w:rPrChange>
              </w:rPr>
              <w:pPrChange w:id="179" w:author="Aijun Cao" w:date="2018-11-14T18:15:00Z">
                <w:pPr>
                  <w:jc w:val="center"/>
                </w:pPr>
              </w:pPrChange>
            </w:pPr>
            <w:ins w:id="180" w:author="Aijun Cao" w:date="2018-11-14T18:08:00Z">
              <w:r w:rsidRPr="006E514B">
                <w:rPr>
                  <w:rFonts w:ascii="Arial" w:hAnsi="Arial" w:cs="Arial"/>
                  <w:sz w:val="18"/>
                  <w:lang w:val="en-US"/>
                  <w:rPrChange w:id="181" w:author="Aijun Cao" w:date="2018-11-14T18:10:00Z">
                    <w:rPr>
                      <w:lang w:val="en-US"/>
                    </w:rPr>
                  </w:rPrChange>
                </w:rPr>
                <w:t>secondHopPRB</w:t>
              </w:r>
            </w:ins>
          </w:p>
        </w:tc>
        <w:tc>
          <w:tcPr>
            <w:tcW w:w="2340" w:type="dxa"/>
            <w:vAlign w:val="center"/>
            <w:tcPrChange w:id="182" w:author="Aijun Cao" w:date="2018-11-14T18:18:00Z">
              <w:tcPr>
                <w:tcW w:w="1652" w:type="dxa"/>
                <w:gridSpan w:val="2"/>
                <w:vAlign w:val="center"/>
              </w:tcPr>
            </w:tcPrChange>
          </w:tcPr>
          <w:p w:rsidR="008F4B0A" w:rsidRPr="006E514B" w:rsidRDefault="006E514B">
            <w:pPr>
              <w:spacing w:after="0"/>
              <w:jc w:val="center"/>
              <w:rPr>
                <w:ins w:id="183" w:author="Aijun Cao" w:date="2018-11-14T18:05:00Z"/>
                <w:rFonts w:ascii="Arial" w:hAnsi="Arial" w:cs="Arial"/>
                <w:sz w:val="18"/>
                <w:lang w:val="en-US"/>
                <w:rPrChange w:id="184" w:author="Aijun Cao" w:date="2018-11-14T18:18:00Z">
                  <w:rPr>
                    <w:ins w:id="185" w:author="Aijun Cao" w:date="2018-11-14T18:05:00Z"/>
                    <w:lang w:val="en-US"/>
                  </w:rPr>
                </w:rPrChange>
              </w:rPr>
              <w:pPrChange w:id="186" w:author="Aijun Cao" w:date="2018-11-14T18:18:00Z">
                <w:pPr>
                  <w:jc w:val="center"/>
                </w:pPr>
              </w:pPrChange>
            </w:pPr>
            <w:ins w:id="187" w:author="Aijun Cao" w:date="2018-11-14T18:17:00Z">
              <w:r w:rsidRPr="006E514B">
                <w:rPr>
                  <w:rFonts w:ascii="Arial" w:hAnsi="Arial" w:cs="Arial"/>
                  <w:sz w:val="18"/>
                  <w:lang w:val="en-US"/>
                  <w:rPrChange w:id="188" w:author="Aijun Cao" w:date="2018-11-14T18:18:00Z">
                    <w:rPr>
                      <w:lang w:val="en-US"/>
                    </w:rPr>
                  </w:rPrChange>
                </w:rPr>
                <w:t>The largest PRB index - nrofPRBs</w:t>
              </w:r>
            </w:ins>
          </w:p>
        </w:tc>
      </w:tr>
      <w:tr w:rsidR="006E514B" w:rsidTr="006E514B">
        <w:trPr>
          <w:ins w:id="189" w:author="Aijun Cao" w:date="2018-11-14T18:05:00Z"/>
          <w:trPrChange w:id="190" w:author="Aijun Cao" w:date="2018-11-14T18:18:00Z">
            <w:trPr>
              <w:gridAfter w:val="0"/>
            </w:trPr>
          </w:trPrChange>
        </w:trPr>
        <w:tc>
          <w:tcPr>
            <w:tcW w:w="4230" w:type="dxa"/>
            <w:vAlign w:val="center"/>
            <w:tcPrChange w:id="191" w:author="Aijun Cao" w:date="2018-11-14T18:18:00Z">
              <w:tcPr>
                <w:tcW w:w="2578" w:type="dxa"/>
                <w:vAlign w:val="center"/>
              </w:tcPr>
            </w:tcPrChange>
          </w:tcPr>
          <w:p w:rsidR="008F4B0A" w:rsidRPr="006E514B" w:rsidRDefault="008F4B0A">
            <w:pPr>
              <w:spacing w:after="0"/>
              <w:rPr>
                <w:ins w:id="192" w:author="Aijun Cao" w:date="2018-11-14T18:05:00Z"/>
                <w:rFonts w:ascii="Arial" w:hAnsi="Arial" w:cs="Arial"/>
                <w:sz w:val="18"/>
                <w:lang w:val="en-US"/>
                <w:rPrChange w:id="193" w:author="Aijun Cao" w:date="2018-11-14T18:10:00Z">
                  <w:rPr>
                    <w:ins w:id="194" w:author="Aijun Cao" w:date="2018-11-14T18:05:00Z"/>
                    <w:lang w:val="en-US"/>
                  </w:rPr>
                </w:rPrChange>
              </w:rPr>
              <w:pPrChange w:id="195" w:author="Aijun Cao" w:date="2018-11-14T18:15:00Z">
                <w:pPr>
                  <w:jc w:val="center"/>
                </w:pPr>
              </w:pPrChange>
            </w:pPr>
            <w:ins w:id="196" w:author="Aijun Cao" w:date="2018-11-14T18:08:00Z">
              <w:r w:rsidRPr="006E514B">
                <w:rPr>
                  <w:rFonts w:ascii="Arial" w:hAnsi="Arial" w:cs="Arial"/>
                  <w:sz w:val="18"/>
                  <w:lang w:val="en-US"/>
                  <w:rPrChange w:id="197" w:author="Aijun Cao" w:date="2018-11-14T18:10:00Z">
                    <w:rPr>
                      <w:lang w:val="en-US"/>
                    </w:rPr>
                  </w:rPrChange>
                </w:rPr>
                <w:t>initialCyclicShift</w:t>
              </w:r>
            </w:ins>
          </w:p>
        </w:tc>
        <w:tc>
          <w:tcPr>
            <w:tcW w:w="2340" w:type="dxa"/>
            <w:vAlign w:val="center"/>
            <w:tcPrChange w:id="198" w:author="Aijun Cao" w:date="2018-11-14T18:18:00Z">
              <w:tcPr>
                <w:tcW w:w="1652" w:type="dxa"/>
                <w:gridSpan w:val="2"/>
                <w:vAlign w:val="center"/>
              </w:tcPr>
            </w:tcPrChange>
          </w:tcPr>
          <w:p w:rsidR="008F4B0A" w:rsidRPr="006E514B" w:rsidRDefault="006E514B">
            <w:pPr>
              <w:spacing w:after="0"/>
              <w:jc w:val="center"/>
              <w:rPr>
                <w:ins w:id="199" w:author="Aijun Cao" w:date="2018-11-14T18:05:00Z"/>
                <w:rFonts w:ascii="Arial" w:hAnsi="Arial" w:cs="Arial"/>
                <w:sz w:val="18"/>
                <w:lang w:val="en-US"/>
                <w:rPrChange w:id="200" w:author="Aijun Cao" w:date="2018-11-14T18:18:00Z">
                  <w:rPr>
                    <w:ins w:id="201" w:author="Aijun Cao" w:date="2018-11-14T18:05:00Z"/>
                    <w:lang w:val="en-US"/>
                  </w:rPr>
                </w:rPrChange>
              </w:rPr>
              <w:pPrChange w:id="202" w:author="Aijun Cao" w:date="2018-11-14T18:18:00Z">
                <w:pPr>
                  <w:jc w:val="center"/>
                </w:pPr>
              </w:pPrChange>
            </w:pPr>
            <w:ins w:id="203" w:author="Aijun Cao" w:date="2018-11-14T18:17:00Z">
              <w:r w:rsidRPr="006E514B">
                <w:rPr>
                  <w:rFonts w:ascii="Arial" w:hAnsi="Arial" w:cs="Arial"/>
                  <w:sz w:val="18"/>
                  <w:lang w:val="en-US"/>
                  <w:rPrChange w:id="204" w:author="Aijun Cao" w:date="2018-11-14T18:18:00Z">
                    <w:rPr>
                      <w:lang w:val="en-US"/>
                    </w:rPr>
                  </w:rPrChange>
                </w:rPr>
                <w:t>0</w:t>
              </w:r>
            </w:ins>
          </w:p>
        </w:tc>
      </w:tr>
      <w:tr w:rsidR="006E514B" w:rsidTr="006E514B">
        <w:trPr>
          <w:ins w:id="205" w:author="Aijun Cao" w:date="2018-11-14T18:05:00Z"/>
        </w:trPr>
        <w:tc>
          <w:tcPr>
            <w:tcW w:w="4230" w:type="dxa"/>
            <w:vAlign w:val="center"/>
            <w:tcPrChange w:id="206" w:author="Aijun Cao" w:date="2018-11-14T18:18:00Z">
              <w:tcPr>
                <w:tcW w:w="3208" w:type="dxa"/>
                <w:gridSpan w:val="2"/>
                <w:vAlign w:val="center"/>
              </w:tcPr>
            </w:tcPrChange>
          </w:tcPr>
          <w:p w:rsidR="008F4B0A" w:rsidRPr="006E514B" w:rsidRDefault="008F4B0A">
            <w:pPr>
              <w:spacing w:after="0"/>
              <w:rPr>
                <w:ins w:id="207" w:author="Aijun Cao" w:date="2018-11-14T18:05:00Z"/>
                <w:rFonts w:ascii="Arial" w:hAnsi="Arial" w:cs="Arial"/>
                <w:sz w:val="18"/>
                <w:lang w:val="en-US"/>
                <w:rPrChange w:id="208" w:author="Aijun Cao" w:date="2018-11-14T18:10:00Z">
                  <w:rPr>
                    <w:ins w:id="209" w:author="Aijun Cao" w:date="2018-11-14T18:05:00Z"/>
                    <w:lang w:val="en-US"/>
                  </w:rPr>
                </w:rPrChange>
              </w:rPr>
              <w:pPrChange w:id="210" w:author="Aijun Cao" w:date="2018-11-14T18:15:00Z">
                <w:pPr>
                  <w:jc w:val="center"/>
                </w:pPr>
              </w:pPrChange>
            </w:pPr>
            <w:ins w:id="211" w:author="Aijun Cao" w:date="2018-11-14T18:08:00Z">
              <w:r w:rsidRPr="006E514B">
                <w:rPr>
                  <w:rFonts w:ascii="Arial" w:hAnsi="Arial" w:cs="Arial"/>
                  <w:sz w:val="18"/>
                  <w:lang w:val="en-US"/>
                  <w:rPrChange w:id="212" w:author="Aijun Cao" w:date="2018-11-14T18:10:00Z">
                    <w:rPr>
                      <w:lang w:val="en-US"/>
                    </w:rPr>
                  </w:rPrChange>
                </w:rPr>
                <w:t>startingSymbolIndex</w:t>
              </w:r>
            </w:ins>
          </w:p>
        </w:tc>
        <w:tc>
          <w:tcPr>
            <w:tcW w:w="2340" w:type="dxa"/>
            <w:vAlign w:val="center"/>
            <w:tcPrChange w:id="213" w:author="Aijun Cao" w:date="2018-11-14T18:18:00Z">
              <w:tcPr>
                <w:tcW w:w="1530" w:type="dxa"/>
                <w:gridSpan w:val="2"/>
                <w:vAlign w:val="center"/>
              </w:tcPr>
            </w:tcPrChange>
          </w:tcPr>
          <w:p w:rsidR="008F4B0A" w:rsidRPr="006E514B" w:rsidRDefault="006E514B">
            <w:pPr>
              <w:spacing w:after="0"/>
              <w:jc w:val="center"/>
              <w:rPr>
                <w:ins w:id="214" w:author="Aijun Cao" w:date="2018-11-14T18:05:00Z"/>
                <w:rFonts w:ascii="Arial" w:hAnsi="Arial" w:cs="Arial"/>
                <w:sz w:val="18"/>
                <w:lang w:val="en-US"/>
                <w:rPrChange w:id="215" w:author="Aijun Cao" w:date="2018-11-14T18:18:00Z">
                  <w:rPr>
                    <w:ins w:id="216" w:author="Aijun Cao" w:date="2018-11-14T18:05:00Z"/>
                    <w:lang w:val="en-US"/>
                  </w:rPr>
                </w:rPrChange>
              </w:rPr>
              <w:pPrChange w:id="217" w:author="Aijun Cao" w:date="2018-11-14T18:18:00Z">
                <w:pPr>
                  <w:jc w:val="center"/>
                </w:pPr>
              </w:pPrChange>
            </w:pPr>
            <w:ins w:id="218" w:author="Aijun Cao" w:date="2018-11-14T18:18:00Z">
              <w:r w:rsidRPr="006E514B">
                <w:rPr>
                  <w:rFonts w:ascii="Arial" w:hAnsi="Arial" w:cs="Arial"/>
                  <w:sz w:val="18"/>
                  <w:lang w:val="en-US"/>
                  <w:rPrChange w:id="219" w:author="Aijun Cao" w:date="2018-11-14T18:18:00Z">
                    <w:rPr>
                      <w:lang w:val="en-US"/>
                    </w:rPr>
                  </w:rPrChange>
                </w:rPr>
                <w:t>0</w:t>
              </w:r>
            </w:ins>
          </w:p>
        </w:tc>
      </w:tr>
      <w:tr w:rsidR="006E514B" w:rsidTr="006E514B">
        <w:trPr>
          <w:ins w:id="220" w:author="Aijun Cao" w:date="2018-11-14T18:05:00Z"/>
        </w:trPr>
        <w:tc>
          <w:tcPr>
            <w:tcW w:w="4230" w:type="dxa"/>
            <w:vAlign w:val="center"/>
            <w:tcPrChange w:id="221" w:author="Aijun Cao" w:date="2018-11-14T18:18:00Z">
              <w:tcPr>
                <w:tcW w:w="3208" w:type="dxa"/>
                <w:gridSpan w:val="2"/>
                <w:vAlign w:val="center"/>
              </w:tcPr>
            </w:tcPrChange>
          </w:tcPr>
          <w:p w:rsidR="008F4B0A" w:rsidRPr="006E514B" w:rsidRDefault="008F4B0A">
            <w:pPr>
              <w:spacing w:after="0"/>
              <w:rPr>
                <w:ins w:id="222" w:author="Aijun Cao" w:date="2018-11-14T18:05:00Z"/>
                <w:rFonts w:ascii="Arial" w:hAnsi="Arial" w:cs="Arial"/>
                <w:sz w:val="18"/>
                <w:lang w:val="en-US"/>
                <w:rPrChange w:id="223" w:author="Aijun Cao" w:date="2018-11-14T18:10:00Z">
                  <w:rPr>
                    <w:ins w:id="224" w:author="Aijun Cao" w:date="2018-11-14T18:05:00Z"/>
                    <w:lang w:val="en-US"/>
                  </w:rPr>
                </w:rPrChange>
              </w:rPr>
              <w:pPrChange w:id="225" w:author="Aijun Cao" w:date="2018-11-14T18:15:00Z">
                <w:pPr>
                  <w:jc w:val="center"/>
                </w:pPr>
              </w:pPrChange>
            </w:pPr>
            <w:ins w:id="226" w:author="Aijun Cao" w:date="2018-11-14T18:08:00Z">
              <w:r w:rsidRPr="006E514B">
                <w:rPr>
                  <w:rFonts w:ascii="Arial" w:hAnsi="Arial" w:cs="Arial"/>
                  <w:sz w:val="18"/>
                  <w:lang w:val="en-US"/>
                  <w:rPrChange w:id="227" w:author="Aijun Cao" w:date="2018-11-14T18:10:00Z">
                    <w:rPr>
                      <w:lang w:val="en-US"/>
                    </w:rPr>
                  </w:rPrChange>
                </w:rPr>
                <w:t>Index of orthogonal sequence (time-domain-OCC)</w:t>
              </w:r>
            </w:ins>
          </w:p>
        </w:tc>
        <w:tc>
          <w:tcPr>
            <w:tcW w:w="2340" w:type="dxa"/>
            <w:vAlign w:val="center"/>
            <w:tcPrChange w:id="228" w:author="Aijun Cao" w:date="2018-11-14T18:18:00Z">
              <w:tcPr>
                <w:tcW w:w="1530" w:type="dxa"/>
                <w:gridSpan w:val="2"/>
                <w:vAlign w:val="center"/>
              </w:tcPr>
            </w:tcPrChange>
          </w:tcPr>
          <w:p w:rsidR="008F4B0A" w:rsidRPr="006E514B" w:rsidRDefault="006E514B">
            <w:pPr>
              <w:spacing w:after="0"/>
              <w:jc w:val="center"/>
              <w:rPr>
                <w:ins w:id="229" w:author="Aijun Cao" w:date="2018-11-14T18:05:00Z"/>
                <w:rFonts w:ascii="Arial" w:hAnsi="Arial" w:cs="Arial"/>
                <w:sz w:val="18"/>
                <w:lang w:val="en-US"/>
                <w:rPrChange w:id="230" w:author="Aijun Cao" w:date="2018-11-14T18:18:00Z">
                  <w:rPr>
                    <w:ins w:id="231" w:author="Aijun Cao" w:date="2018-11-14T18:05:00Z"/>
                    <w:lang w:val="en-US"/>
                  </w:rPr>
                </w:rPrChange>
              </w:rPr>
              <w:pPrChange w:id="232" w:author="Aijun Cao" w:date="2018-11-14T18:18:00Z">
                <w:pPr>
                  <w:jc w:val="center"/>
                </w:pPr>
              </w:pPrChange>
            </w:pPr>
            <w:ins w:id="233" w:author="Aijun Cao" w:date="2018-11-14T18:18:00Z">
              <w:r w:rsidRPr="006E514B">
                <w:rPr>
                  <w:rFonts w:ascii="Arial" w:hAnsi="Arial" w:cs="Arial"/>
                  <w:sz w:val="18"/>
                  <w:lang w:val="en-US"/>
                  <w:rPrChange w:id="234" w:author="Aijun Cao" w:date="2018-11-14T18:18:00Z">
                    <w:rPr>
                      <w:lang w:val="en-US"/>
                    </w:rPr>
                  </w:rPrChange>
                </w:rPr>
                <w:t>0</w:t>
              </w:r>
            </w:ins>
          </w:p>
        </w:tc>
      </w:tr>
    </w:tbl>
    <w:p w:rsidR="00832812" w:rsidRPr="006E514B" w:rsidRDefault="00832812">
      <w:pPr>
        <w:spacing w:after="0"/>
        <w:rPr>
          <w:ins w:id="235" w:author="Aijun Cao" w:date="2018-11-14T18:02:00Z"/>
          <w:rFonts w:ascii="Arial" w:hAnsi="Arial" w:cs="Arial"/>
          <w:sz w:val="18"/>
          <w:lang w:val="en-US"/>
          <w:rPrChange w:id="236" w:author="Aijun Cao" w:date="2018-11-14T18:15:00Z">
            <w:rPr>
              <w:ins w:id="237" w:author="Aijun Cao" w:date="2018-11-14T18:02:00Z"/>
              <w:lang w:val="en-US"/>
            </w:rPr>
          </w:rPrChange>
        </w:rPr>
        <w:pPrChange w:id="238" w:author="Aijun Cao" w:date="2018-11-14T18:15:00Z">
          <w:pPr/>
        </w:pPrChange>
      </w:pPr>
    </w:p>
    <w:p w:rsidR="00EB56D3" w:rsidRPr="00EB56D3" w:rsidRDefault="00EB56D3">
      <w:pPr>
        <w:ind w:left="284"/>
        <w:rPr>
          <w:ins w:id="239" w:author="Aijun Cao" w:date="2018-11-14T18:19:00Z"/>
          <w:lang w:val="en-US"/>
        </w:rPr>
        <w:pPrChange w:id="240" w:author="Aijun Cao" w:date="2018-11-14T18:19:00Z">
          <w:pPr>
            <w:spacing w:after="0"/>
          </w:pPr>
        </w:pPrChange>
      </w:pPr>
      <w:ins w:id="241" w:author="Aijun Cao" w:date="2018-11-14T18:19:00Z">
        <w:r w:rsidRPr="00EB56D3">
          <w:rPr>
            <w:lang w:val="en-US"/>
          </w:rPr>
          <w:t>6)</w:t>
        </w:r>
        <w:r w:rsidRPr="00EB56D3">
          <w:rPr>
            <w:lang w:val="en-US"/>
          </w:rPr>
          <w:tab/>
          <w:t>The multipath fading emulators shall be configured according to the corresponding channel model defined in Annex TBD.</w:t>
        </w:r>
      </w:ins>
    </w:p>
    <w:p w:rsidR="00EB56D3" w:rsidRPr="00EB56D3" w:rsidRDefault="00EB56D3">
      <w:pPr>
        <w:ind w:left="284"/>
        <w:rPr>
          <w:ins w:id="242" w:author="Aijun Cao" w:date="2018-11-14T18:19:00Z"/>
          <w:lang w:val="en-US"/>
        </w:rPr>
        <w:pPrChange w:id="243" w:author="Aijun Cao" w:date="2018-11-14T18:20:00Z">
          <w:pPr>
            <w:spacing w:after="0"/>
          </w:pPr>
        </w:pPrChange>
      </w:pPr>
      <w:ins w:id="244" w:author="Aijun Cao" w:date="2018-11-14T18:19:00Z">
        <w:r w:rsidRPr="00EB56D3">
          <w:rPr>
            <w:lang w:val="en-US"/>
          </w:rPr>
          <w:lastRenderedPageBreak/>
          <w:t>7)</w:t>
        </w:r>
        <w:r w:rsidRPr="00EB56D3">
          <w:rPr>
            <w:lang w:val="en-US"/>
          </w:rPr>
          <w:tab/>
          <w:t>Adjust the test signal mean power so the calibrated radiated SNR value at the BS receiver is as specified in subclause 8.3.2.1.5.1 and 8.3.2.1.5.2 for BS type 1-O and BS type 2-O respectively, and that the SNR at the BS receiver is not impacted by the noise floor.</w:t>
        </w:r>
      </w:ins>
    </w:p>
    <w:p w:rsidR="00832812" w:rsidRDefault="00EB56D3">
      <w:pPr>
        <w:ind w:left="284"/>
        <w:rPr>
          <w:ins w:id="245" w:author="Aijun Cao" w:date="2018-11-14T18:02:00Z"/>
          <w:lang w:val="en-US"/>
        </w:rPr>
        <w:pPrChange w:id="246" w:author="Aijun Cao" w:date="2018-11-14T18:20:00Z">
          <w:pPr/>
        </w:pPrChange>
      </w:pPr>
      <w:ins w:id="247" w:author="Aijun Cao" w:date="2018-11-14T18:19:00Z">
        <w:r w:rsidRPr="00EB56D3">
          <w:rPr>
            <w:lang w:val="en-US"/>
          </w:rPr>
          <w:t>The power level for the transmission may be set such that the AWGN level at the RIB is equal to the AWGN level in Table 8.3.2.1.4.2-2.</w:t>
        </w:r>
      </w:ins>
    </w:p>
    <w:p w:rsidR="00832812" w:rsidRDefault="00715B7A">
      <w:pPr>
        <w:pStyle w:val="TH"/>
        <w:rPr>
          <w:ins w:id="248" w:author="Aijun Cao" w:date="2018-11-14T18:20:00Z"/>
          <w:lang w:val="en-US"/>
        </w:rPr>
        <w:pPrChange w:id="249" w:author="Aijun Cao" w:date="2018-11-14T18:21:00Z">
          <w:pPr/>
        </w:pPrChange>
      </w:pPr>
      <w:ins w:id="250" w:author="Aijun Cao" w:date="2018-11-14T18:21:00Z">
        <w:r w:rsidRPr="00715B7A">
          <w:rPr>
            <w:lang w:val="en-US"/>
          </w:rPr>
          <w:t>Table 8.3.2.1.4.2-2: AWGN power level at the BS input</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51" w:author="Aijun Cao" w:date="2018-11-15T09:42:00Z">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555"/>
        <w:gridCol w:w="1410"/>
        <w:gridCol w:w="1890"/>
        <w:gridCol w:w="3780"/>
        <w:tblGridChange w:id="252">
          <w:tblGrid>
            <w:gridCol w:w="1555"/>
            <w:gridCol w:w="2410"/>
            <w:gridCol w:w="2126"/>
            <w:gridCol w:w="3256"/>
          </w:tblGrid>
        </w:tblGridChange>
      </w:tblGrid>
      <w:tr w:rsidR="00B444CE" w:rsidRPr="00B40D60" w:rsidTr="00BA06BF">
        <w:trPr>
          <w:cantSplit/>
          <w:jc w:val="center"/>
          <w:ins w:id="253" w:author="Aijun Cao" w:date="2018-11-14T18:22:00Z"/>
          <w:trPrChange w:id="254" w:author="Aijun Cao" w:date="2018-11-15T09:42:00Z">
            <w:trPr>
              <w:cantSplit/>
              <w:jc w:val="center"/>
            </w:trPr>
          </w:trPrChange>
        </w:trPr>
        <w:tc>
          <w:tcPr>
            <w:tcW w:w="1555" w:type="dxa"/>
            <w:vAlign w:val="center"/>
            <w:tcPrChange w:id="255" w:author="Aijun Cao" w:date="2018-11-15T09:42:00Z">
              <w:tcPr>
                <w:tcW w:w="1555" w:type="dxa"/>
                <w:vAlign w:val="center"/>
              </w:tcPr>
            </w:tcPrChange>
          </w:tcPr>
          <w:p w:rsidR="00B444CE" w:rsidRPr="00E26134" w:rsidRDefault="00B444CE" w:rsidP="00E945B5">
            <w:pPr>
              <w:pStyle w:val="TAH"/>
              <w:rPr>
                <w:ins w:id="256" w:author="Aijun Cao" w:date="2018-11-14T18:22:00Z"/>
                <w:lang w:eastAsia="zh-CN"/>
              </w:rPr>
            </w:pPr>
            <w:ins w:id="257" w:author="Aijun Cao" w:date="2018-11-14T18:22:00Z">
              <w:r w:rsidRPr="00E26134">
                <w:rPr>
                  <w:rFonts w:hint="eastAsia"/>
                  <w:lang w:eastAsia="zh-CN"/>
                </w:rPr>
                <w:t>BS type</w:t>
              </w:r>
            </w:ins>
          </w:p>
        </w:tc>
        <w:tc>
          <w:tcPr>
            <w:tcW w:w="1410" w:type="dxa"/>
            <w:vAlign w:val="center"/>
            <w:tcPrChange w:id="258" w:author="Aijun Cao" w:date="2018-11-15T09:42:00Z">
              <w:tcPr>
                <w:tcW w:w="2410" w:type="dxa"/>
                <w:vAlign w:val="center"/>
              </w:tcPr>
            </w:tcPrChange>
          </w:tcPr>
          <w:p w:rsidR="00B444CE" w:rsidRPr="00B0108B" w:rsidRDefault="00B444CE" w:rsidP="00E945B5">
            <w:pPr>
              <w:pStyle w:val="TAH"/>
              <w:rPr>
                <w:ins w:id="259" w:author="Aijun Cao" w:date="2018-11-14T18:22:00Z"/>
                <w:lang w:eastAsia="zh-CN"/>
                <w:rPrChange w:id="260" w:author="Aijun Cao" w:date="2018-11-15T09:40:00Z">
                  <w:rPr>
                    <w:ins w:id="261" w:author="Aijun Cao" w:date="2018-11-14T18:22:00Z"/>
                    <w:rFonts w:eastAsia="‚c‚e‚o“Á‘¾ƒSƒVƒbƒN‘Ì" w:cs="v5.0.0"/>
                  </w:rPr>
                </w:rPrChange>
              </w:rPr>
            </w:pPr>
            <w:ins w:id="262" w:author="Aijun Cao" w:date="2018-11-14T18:22:00Z">
              <w:r w:rsidRPr="00B0108B">
                <w:rPr>
                  <w:lang w:eastAsia="zh-CN"/>
                  <w:rPrChange w:id="263" w:author="Aijun Cao" w:date="2018-11-15T09:40:00Z">
                    <w:rPr>
                      <w:rFonts w:eastAsia="Yu Mincho"/>
                    </w:rPr>
                  </w:rPrChange>
                </w:rPr>
                <w:t xml:space="preserve">Subcarrier spacing </w:t>
              </w:r>
              <w:r w:rsidRPr="00B0108B">
                <w:rPr>
                  <w:lang w:eastAsia="zh-CN"/>
                  <w:rPrChange w:id="264" w:author="Aijun Cao" w:date="2018-11-15T09:40:00Z">
                    <w:rPr>
                      <w:rFonts w:eastAsia="‚c‚e‚o“Á‘¾ƒSƒVƒbƒN‘Ì" w:cs="v5.0.0"/>
                    </w:rPr>
                  </w:rPrChange>
                </w:rPr>
                <w:t>(kHz)</w:t>
              </w:r>
            </w:ins>
          </w:p>
        </w:tc>
        <w:tc>
          <w:tcPr>
            <w:tcW w:w="1890" w:type="dxa"/>
            <w:vAlign w:val="center"/>
            <w:tcPrChange w:id="265" w:author="Aijun Cao" w:date="2018-11-15T09:42:00Z">
              <w:tcPr>
                <w:tcW w:w="2126" w:type="dxa"/>
                <w:vAlign w:val="center"/>
              </w:tcPr>
            </w:tcPrChange>
          </w:tcPr>
          <w:p w:rsidR="00B444CE" w:rsidRPr="00B0108B" w:rsidRDefault="00B444CE" w:rsidP="00E945B5">
            <w:pPr>
              <w:pStyle w:val="TAH"/>
              <w:rPr>
                <w:ins w:id="266" w:author="Aijun Cao" w:date="2018-11-14T18:22:00Z"/>
                <w:lang w:eastAsia="zh-CN"/>
                <w:rPrChange w:id="267" w:author="Aijun Cao" w:date="2018-11-15T09:40:00Z">
                  <w:rPr>
                    <w:ins w:id="268" w:author="Aijun Cao" w:date="2018-11-14T18:22:00Z"/>
                    <w:rFonts w:eastAsia="‚c‚e‚o“Á‘¾ƒSƒVƒbƒN‘Ì" w:cs="v5.0.0"/>
                    <w:lang w:eastAsia="ja-JP"/>
                  </w:rPr>
                </w:rPrChange>
              </w:rPr>
            </w:pPr>
            <w:ins w:id="269" w:author="Aijun Cao" w:date="2018-11-14T18:22:00Z">
              <w:r w:rsidRPr="00B0108B">
                <w:rPr>
                  <w:lang w:eastAsia="zh-CN"/>
                  <w:rPrChange w:id="270" w:author="Aijun Cao" w:date="2018-11-15T09:40:00Z">
                    <w:rPr>
                      <w:rFonts w:eastAsia="‚c‚e‚o“Á‘¾ƒSƒVƒbƒN‘Ì" w:cs="v5.0.0"/>
                    </w:rPr>
                  </w:rPrChange>
                </w:rPr>
                <w:t>Channel bandwidth (MHz)</w:t>
              </w:r>
            </w:ins>
          </w:p>
        </w:tc>
        <w:tc>
          <w:tcPr>
            <w:tcW w:w="3780" w:type="dxa"/>
            <w:vAlign w:val="center"/>
            <w:tcPrChange w:id="271" w:author="Aijun Cao" w:date="2018-11-15T09:42:00Z">
              <w:tcPr>
                <w:tcW w:w="3256" w:type="dxa"/>
                <w:vAlign w:val="center"/>
              </w:tcPr>
            </w:tcPrChange>
          </w:tcPr>
          <w:p w:rsidR="00B444CE" w:rsidRPr="00B0108B" w:rsidRDefault="00B444CE" w:rsidP="00E945B5">
            <w:pPr>
              <w:pStyle w:val="TAH"/>
              <w:rPr>
                <w:ins w:id="272" w:author="Aijun Cao" w:date="2018-11-14T18:22:00Z"/>
                <w:lang w:eastAsia="zh-CN"/>
                <w:rPrChange w:id="273" w:author="Aijun Cao" w:date="2018-11-15T09:40:00Z">
                  <w:rPr>
                    <w:ins w:id="274" w:author="Aijun Cao" w:date="2018-11-14T18:22:00Z"/>
                    <w:rFonts w:eastAsia="‚c‚e‚o“Á‘¾ƒSƒVƒbƒN‘Ì" w:cs="v5.0.0"/>
                    <w:lang w:eastAsia="ja-JP"/>
                  </w:rPr>
                </w:rPrChange>
              </w:rPr>
            </w:pPr>
            <w:ins w:id="275" w:author="Aijun Cao" w:date="2018-11-14T18:22:00Z">
              <w:r w:rsidRPr="00B0108B">
                <w:rPr>
                  <w:lang w:eastAsia="zh-CN"/>
                  <w:rPrChange w:id="276" w:author="Aijun Cao" w:date="2018-11-15T09:40:00Z">
                    <w:rPr>
                      <w:rFonts w:eastAsia="‚c‚e‚o“Á‘¾ƒSƒVƒbƒN‘Ì" w:cs="v5.0.0"/>
                    </w:rPr>
                  </w:rPrChange>
                </w:rPr>
                <w:t>AWGN power level</w:t>
              </w:r>
            </w:ins>
          </w:p>
        </w:tc>
      </w:tr>
      <w:tr w:rsidR="00B444CE" w:rsidRPr="00B40D60" w:rsidTr="00BA06BF">
        <w:trPr>
          <w:cantSplit/>
          <w:trHeight w:val="197"/>
          <w:jc w:val="center"/>
          <w:ins w:id="277" w:author="Aijun Cao" w:date="2018-11-14T18:22:00Z"/>
          <w:trPrChange w:id="278" w:author="Aijun Cao" w:date="2018-11-15T09:42:00Z">
            <w:trPr>
              <w:cantSplit/>
              <w:trHeight w:val="197"/>
              <w:jc w:val="center"/>
            </w:trPr>
          </w:trPrChange>
        </w:trPr>
        <w:tc>
          <w:tcPr>
            <w:tcW w:w="1555" w:type="dxa"/>
            <w:vMerge w:val="restart"/>
            <w:vAlign w:val="center"/>
            <w:tcPrChange w:id="279" w:author="Aijun Cao" w:date="2018-11-15T09:42:00Z">
              <w:tcPr>
                <w:tcW w:w="1555" w:type="dxa"/>
                <w:vMerge w:val="restart"/>
                <w:vAlign w:val="center"/>
              </w:tcPr>
            </w:tcPrChange>
          </w:tcPr>
          <w:p w:rsidR="00B444CE" w:rsidRPr="00B40D60" w:rsidRDefault="00B444CE" w:rsidP="00E945B5">
            <w:pPr>
              <w:pStyle w:val="TAC"/>
              <w:rPr>
                <w:ins w:id="280" w:author="Aijun Cao" w:date="2018-11-14T18:22:00Z"/>
                <w:rFonts w:eastAsia="‚c‚e‚o“Á‘¾ƒSƒVƒbƒN‘Ì"/>
                <w:lang w:eastAsia="ja-JP"/>
              </w:rPr>
            </w:pPr>
            <w:ins w:id="281" w:author="Aijun Cao" w:date="2018-11-14T18:22:00Z">
              <w:r w:rsidRPr="00E93520">
                <w:rPr>
                  <w:i/>
                </w:rPr>
                <w:t>BS type 1-O</w:t>
              </w:r>
            </w:ins>
          </w:p>
        </w:tc>
        <w:tc>
          <w:tcPr>
            <w:tcW w:w="1410" w:type="dxa"/>
            <w:vMerge w:val="restart"/>
            <w:vAlign w:val="center"/>
            <w:tcPrChange w:id="282" w:author="Aijun Cao" w:date="2018-11-15T09:42:00Z">
              <w:tcPr>
                <w:tcW w:w="2410" w:type="dxa"/>
                <w:vMerge w:val="restart"/>
                <w:vAlign w:val="center"/>
              </w:tcPr>
            </w:tcPrChange>
          </w:tcPr>
          <w:p w:rsidR="00B444CE" w:rsidRPr="00B70F2A" w:rsidRDefault="00B444CE" w:rsidP="00E945B5">
            <w:pPr>
              <w:pStyle w:val="TAC"/>
              <w:rPr>
                <w:ins w:id="283" w:author="Aijun Cao" w:date="2018-11-14T18:22:00Z"/>
                <w:rFonts w:cs="v5.0.0"/>
                <w:lang w:eastAsia="zh-CN"/>
                <w:rPrChange w:id="284" w:author="Aijun Cao" w:date="2018-11-15T09:42:00Z">
                  <w:rPr>
                    <w:ins w:id="285" w:author="Aijun Cao" w:date="2018-11-14T18:22:00Z"/>
                    <w:rFonts w:eastAsia="‚c‚e‚o“Á‘¾ƒSƒVƒbƒN‘Ì" w:cs="v5.0.0"/>
                    <w:lang w:eastAsia="ja-JP"/>
                  </w:rPr>
                </w:rPrChange>
              </w:rPr>
            </w:pPr>
            <w:ins w:id="286" w:author="Aijun Cao" w:date="2018-11-14T18:22:00Z">
              <w:r w:rsidRPr="00B70F2A">
                <w:rPr>
                  <w:rFonts w:cs="v5.0.0"/>
                  <w:lang w:eastAsia="zh-CN"/>
                  <w:rPrChange w:id="287" w:author="Aijun Cao" w:date="2018-11-15T09:42:00Z">
                    <w:rPr>
                      <w:rFonts w:eastAsia="‚c‚e‚o“Á‘¾ƒSƒVƒbƒN‘Ì"/>
                      <w:lang w:eastAsia="ja-JP"/>
                    </w:rPr>
                  </w:rPrChange>
                </w:rPr>
                <w:t>15 kHz</w:t>
              </w:r>
            </w:ins>
          </w:p>
        </w:tc>
        <w:tc>
          <w:tcPr>
            <w:tcW w:w="1890" w:type="dxa"/>
            <w:tcBorders>
              <w:bottom w:val="single" w:sz="4" w:space="0" w:color="auto"/>
            </w:tcBorders>
            <w:vAlign w:val="center"/>
            <w:tcPrChange w:id="288" w:author="Aijun Cao" w:date="2018-11-15T09:42:00Z">
              <w:tcPr>
                <w:tcW w:w="2126" w:type="dxa"/>
                <w:tcBorders>
                  <w:bottom w:val="single" w:sz="4" w:space="0" w:color="auto"/>
                </w:tcBorders>
                <w:vAlign w:val="center"/>
              </w:tcPr>
            </w:tcPrChange>
          </w:tcPr>
          <w:p w:rsidR="00B444CE" w:rsidRPr="00FE1A26" w:rsidRDefault="00B444CE" w:rsidP="00FE1A26">
            <w:pPr>
              <w:spacing w:after="0"/>
              <w:jc w:val="center"/>
              <w:rPr>
                <w:ins w:id="289" w:author="Aijun Cao" w:date="2018-11-14T18:22:00Z"/>
                <w:rFonts w:ascii="Arial" w:hAnsi="Arial" w:cs="Arial"/>
                <w:sz w:val="18"/>
                <w:lang w:val="en-US"/>
                <w:rPrChange w:id="290" w:author="Aijun Cao" w:date="2018-11-15T09:41:00Z">
                  <w:rPr>
                    <w:ins w:id="291" w:author="Aijun Cao" w:date="2018-11-14T18:22:00Z"/>
                    <w:rFonts w:eastAsia="‚c‚e‚o“Á‘¾ƒSƒVƒbƒN‘Ì" w:cs="v5.0.0"/>
                    <w:lang w:eastAsia="ja-JP"/>
                  </w:rPr>
                </w:rPrChange>
              </w:rPr>
              <w:pPrChange w:id="292" w:author="Aijun Cao" w:date="2018-11-15T09:41:00Z">
                <w:pPr>
                  <w:pStyle w:val="TAC"/>
                </w:pPr>
              </w:pPrChange>
            </w:pPr>
            <w:ins w:id="293" w:author="Aijun Cao" w:date="2018-11-14T18:22:00Z">
              <w:r w:rsidRPr="00FE1A26">
                <w:rPr>
                  <w:rFonts w:ascii="Arial" w:hAnsi="Arial" w:cs="Arial"/>
                  <w:sz w:val="18"/>
                  <w:lang w:val="en-US"/>
                  <w:rPrChange w:id="294" w:author="Aijun Cao" w:date="2018-11-15T09:41:00Z">
                    <w:rPr>
                      <w:rFonts w:eastAsia="‚c‚e‚o“Á‘¾ƒSƒVƒbƒN‘Ì" w:cs="v5.0.0"/>
                      <w:lang w:eastAsia="ja-JP"/>
                    </w:rPr>
                  </w:rPrChange>
                </w:rPr>
                <w:t>5</w:t>
              </w:r>
            </w:ins>
          </w:p>
        </w:tc>
        <w:tc>
          <w:tcPr>
            <w:tcW w:w="3780" w:type="dxa"/>
            <w:tcBorders>
              <w:bottom w:val="single" w:sz="4" w:space="0" w:color="auto"/>
            </w:tcBorders>
            <w:vAlign w:val="center"/>
            <w:tcPrChange w:id="295" w:author="Aijun Cao" w:date="2018-11-15T09:42:00Z">
              <w:tcPr>
                <w:tcW w:w="3256" w:type="dxa"/>
                <w:tcBorders>
                  <w:bottom w:val="single" w:sz="4" w:space="0" w:color="auto"/>
                </w:tcBorders>
                <w:vAlign w:val="center"/>
              </w:tcPr>
            </w:tcPrChange>
          </w:tcPr>
          <w:p w:rsidR="00B444CE" w:rsidRPr="00FE1A26" w:rsidRDefault="00B444CE" w:rsidP="00BA06BF">
            <w:pPr>
              <w:spacing w:after="0"/>
              <w:rPr>
                <w:ins w:id="296" w:author="Aijun Cao" w:date="2018-11-14T18:22:00Z"/>
                <w:rFonts w:ascii="Arial" w:hAnsi="Arial" w:cs="Arial"/>
                <w:sz w:val="18"/>
                <w:lang w:val="en-US"/>
                <w:rPrChange w:id="297" w:author="Aijun Cao" w:date="2018-11-15T09:41:00Z">
                  <w:rPr>
                    <w:ins w:id="298" w:author="Aijun Cao" w:date="2018-11-14T18:22:00Z"/>
                    <w:rFonts w:eastAsia="‚c‚e‚o“Á‘¾ƒSƒVƒbƒN‘Ì" w:cs="v5.0.0"/>
                    <w:lang w:eastAsia="ja-JP"/>
                  </w:rPr>
                </w:rPrChange>
              </w:rPr>
              <w:pPrChange w:id="299" w:author="Aijun Cao" w:date="2018-11-15T09:42:00Z">
                <w:pPr>
                  <w:pStyle w:val="TAC"/>
                  <w:jc w:val="left"/>
                </w:pPr>
              </w:pPrChange>
            </w:pPr>
            <w:ins w:id="300" w:author="Aijun Cao" w:date="2018-11-14T18:22:00Z">
              <w:r w:rsidRPr="00FE1A26">
                <w:rPr>
                  <w:rFonts w:ascii="Arial" w:hAnsi="Arial" w:cs="Arial"/>
                  <w:sz w:val="18"/>
                  <w:lang w:val="en-US"/>
                  <w:rPrChange w:id="301" w:author="Aijun Cao" w:date="2018-11-15T09:41:00Z">
                    <w:rPr>
                      <w:rFonts w:eastAsia="‚c‚e‚o“Á‘¾ƒSƒVƒbƒN‘Ì" w:cs="v5.0.0"/>
                      <w:lang w:eastAsia="ja-JP"/>
                    </w:rPr>
                  </w:rPrChange>
                </w:rPr>
                <w:t xml:space="preserve">[-83.5] dBm </w:t>
              </w:r>
              <w:r w:rsidRPr="00FE1A26">
                <w:rPr>
                  <w:rFonts w:ascii="Arial" w:hAnsi="Arial" w:cs="Arial"/>
                  <w:sz w:val="18"/>
                  <w:lang w:val="en-US"/>
                  <w:rPrChange w:id="302" w:author="Aijun Cao" w:date="2018-11-15T09:41:00Z">
                    <w:rPr/>
                  </w:rPrChange>
                </w:rPr>
                <w:t>- Δ</w:t>
              </w:r>
              <w:r w:rsidRPr="00FE1A26">
                <w:rPr>
                  <w:rFonts w:ascii="Arial" w:hAnsi="Arial" w:cs="Arial"/>
                  <w:sz w:val="18"/>
                  <w:lang w:val="en-US"/>
                  <w:rPrChange w:id="303" w:author="Aijun Cao" w:date="2018-11-15T09:41:00Z">
                    <w:rPr>
                      <w:vertAlign w:val="subscript"/>
                    </w:rPr>
                  </w:rPrChange>
                </w:rPr>
                <w:t>OTAREFSENS</w:t>
              </w:r>
              <w:r w:rsidRPr="00FE1A26">
                <w:rPr>
                  <w:rFonts w:ascii="Arial" w:hAnsi="Arial" w:cs="Arial"/>
                  <w:sz w:val="18"/>
                  <w:lang w:val="en-US"/>
                  <w:rPrChange w:id="304" w:author="Aijun Cao" w:date="2018-11-15T09:41:00Z">
                    <w:rPr>
                      <w:rFonts w:eastAsia="‚c‚e‚o“Á‘¾ƒSƒVƒbƒN‘Ì" w:cs="v5.0.0"/>
                      <w:lang w:eastAsia="ja-JP"/>
                    </w:rPr>
                  </w:rPrChange>
                </w:rPr>
                <w:t>/ 4.5MHz</w:t>
              </w:r>
            </w:ins>
          </w:p>
        </w:tc>
      </w:tr>
      <w:tr w:rsidR="00B444CE" w:rsidRPr="00B40D60" w:rsidTr="00BA06BF">
        <w:trPr>
          <w:cantSplit/>
          <w:trHeight w:val="129"/>
          <w:jc w:val="center"/>
          <w:ins w:id="305" w:author="Aijun Cao" w:date="2018-11-14T18:22:00Z"/>
          <w:trPrChange w:id="306" w:author="Aijun Cao" w:date="2018-11-15T09:42:00Z">
            <w:trPr>
              <w:cantSplit/>
              <w:trHeight w:val="129"/>
              <w:jc w:val="center"/>
            </w:trPr>
          </w:trPrChange>
        </w:trPr>
        <w:tc>
          <w:tcPr>
            <w:tcW w:w="1555" w:type="dxa"/>
            <w:vMerge/>
            <w:vAlign w:val="center"/>
            <w:tcPrChange w:id="307" w:author="Aijun Cao" w:date="2018-11-15T09:42:00Z">
              <w:tcPr>
                <w:tcW w:w="1555" w:type="dxa"/>
                <w:vMerge/>
                <w:vAlign w:val="center"/>
              </w:tcPr>
            </w:tcPrChange>
          </w:tcPr>
          <w:p w:rsidR="00B444CE" w:rsidRPr="00B40D60" w:rsidRDefault="00B444CE" w:rsidP="00E945B5">
            <w:pPr>
              <w:pStyle w:val="TAC"/>
              <w:rPr>
                <w:ins w:id="308" w:author="Aijun Cao" w:date="2018-11-14T18:22:00Z"/>
                <w:rFonts w:eastAsia="‚c‚e‚o“Á‘¾ƒSƒVƒbƒN‘Ì" w:cs="v5.0.0"/>
                <w:lang w:eastAsia="ja-JP"/>
              </w:rPr>
            </w:pPr>
          </w:p>
        </w:tc>
        <w:tc>
          <w:tcPr>
            <w:tcW w:w="1410" w:type="dxa"/>
            <w:vMerge/>
            <w:vAlign w:val="center"/>
            <w:tcPrChange w:id="309" w:author="Aijun Cao" w:date="2018-11-15T09:42:00Z">
              <w:tcPr>
                <w:tcW w:w="2410" w:type="dxa"/>
                <w:vMerge/>
                <w:vAlign w:val="center"/>
              </w:tcPr>
            </w:tcPrChange>
          </w:tcPr>
          <w:p w:rsidR="00B444CE" w:rsidRPr="00B70F2A" w:rsidRDefault="00B444CE" w:rsidP="00E945B5">
            <w:pPr>
              <w:pStyle w:val="TAC"/>
              <w:rPr>
                <w:ins w:id="310" w:author="Aijun Cao" w:date="2018-11-14T18:22:00Z"/>
                <w:rFonts w:cs="v5.0.0"/>
                <w:lang w:eastAsia="zh-CN"/>
                <w:rPrChange w:id="311" w:author="Aijun Cao" w:date="2018-11-15T09:42:00Z">
                  <w:rPr>
                    <w:ins w:id="312" w:author="Aijun Cao" w:date="2018-11-14T18:22:00Z"/>
                    <w:rFonts w:eastAsia="‚c‚e‚o“Á‘¾ƒSƒVƒbƒN‘Ì" w:cs="v5.0.0"/>
                    <w:lang w:eastAsia="ja-JP"/>
                  </w:rPr>
                </w:rPrChange>
              </w:rPr>
            </w:pPr>
          </w:p>
        </w:tc>
        <w:tc>
          <w:tcPr>
            <w:tcW w:w="1890" w:type="dxa"/>
            <w:tcBorders>
              <w:bottom w:val="single" w:sz="4" w:space="0" w:color="auto"/>
            </w:tcBorders>
            <w:vAlign w:val="center"/>
            <w:tcPrChange w:id="313" w:author="Aijun Cao" w:date="2018-11-15T09:42:00Z">
              <w:tcPr>
                <w:tcW w:w="2126" w:type="dxa"/>
                <w:tcBorders>
                  <w:bottom w:val="single" w:sz="4" w:space="0" w:color="auto"/>
                </w:tcBorders>
                <w:vAlign w:val="center"/>
              </w:tcPr>
            </w:tcPrChange>
          </w:tcPr>
          <w:p w:rsidR="00B444CE" w:rsidRPr="00FE1A26" w:rsidRDefault="00B444CE" w:rsidP="00FE1A26">
            <w:pPr>
              <w:spacing w:after="0"/>
              <w:jc w:val="center"/>
              <w:rPr>
                <w:ins w:id="314" w:author="Aijun Cao" w:date="2018-11-14T18:22:00Z"/>
                <w:rFonts w:ascii="Arial" w:hAnsi="Arial" w:cs="Arial"/>
                <w:sz w:val="18"/>
                <w:lang w:val="en-US"/>
                <w:rPrChange w:id="315" w:author="Aijun Cao" w:date="2018-11-15T09:41:00Z">
                  <w:rPr>
                    <w:ins w:id="316" w:author="Aijun Cao" w:date="2018-11-14T18:22:00Z"/>
                    <w:rFonts w:eastAsia="‚c‚e‚o“Á‘¾ƒSƒVƒbƒN‘Ì" w:cs="v5.0.0"/>
                    <w:lang w:eastAsia="ja-JP"/>
                  </w:rPr>
                </w:rPrChange>
              </w:rPr>
              <w:pPrChange w:id="317" w:author="Aijun Cao" w:date="2018-11-15T09:41:00Z">
                <w:pPr>
                  <w:pStyle w:val="TAC"/>
                </w:pPr>
              </w:pPrChange>
            </w:pPr>
            <w:ins w:id="318" w:author="Aijun Cao" w:date="2018-11-14T18:22:00Z">
              <w:r w:rsidRPr="00FE1A26">
                <w:rPr>
                  <w:rFonts w:ascii="Arial" w:hAnsi="Arial" w:cs="Arial"/>
                  <w:sz w:val="18"/>
                  <w:lang w:val="en-US"/>
                  <w:rPrChange w:id="319" w:author="Aijun Cao" w:date="2018-11-15T09:41:00Z">
                    <w:rPr>
                      <w:rFonts w:eastAsia="‚c‚e‚o“Á‘¾ƒSƒVƒbƒN‘Ì" w:cs="v5.0.0"/>
                      <w:lang w:eastAsia="ja-JP"/>
                    </w:rPr>
                  </w:rPrChange>
                </w:rPr>
                <w:t>10</w:t>
              </w:r>
            </w:ins>
          </w:p>
        </w:tc>
        <w:tc>
          <w:tcPr>
            <w:tcW w:w="3780" w:type="dxa"/>
            <w:tcBorders>
              <w:bottom w:val="single" w:sz="4" w:space="0" w:color="auto"/>
            </w:tcBorders>
            <w:vAlign w:val="center"/>
            <w:tcPrChange w:id="320" w:author="Aijun Cao" w:date="2018-11-15T09:42:00Z">
              <w:tcPr>
                <w:tcW w:w="3256" w:type="dxa"/>
                <w:tcBorders>
                  <w:bottom w:val="single" w:sz="4" w:space="0" w:color="auto"/>
                </w:tcBorders>
                <w:vAlign w:val="center"/>
              </w:tcPr>
            </w:tcPrChange>
          </w:tcPr>
          <w:p w:rsidR="00B444CE" w:rsidRPr="00FE1A26" w:rsidRDefault="00B444CE" w:rsidP="00BA06BF">
            <w:pPr>
              <w:spacing w:after="0"/>
              <w:rPr>
                <w:ins w:id="321" w:author="Aijun Cao" w:date="2018-11-14T18:22:00Z"/>
                <w:rFonts w:ascii="Arial" w:hAnsi="Arial" w:cs="Arial"/>
                <w:sz w:val="18"/>
                <w:lang w:val="en-US"/>
                <w:rPrChange w:id="322" w:author="Aijun Cao" w:date="2018-11-15T09:41:00Z">
                  <w:rPr>
                    <w:ins w:id="323" w:author="Aijun Cao" w:date="2018-11-14T18:22:00Z"/>
                    <w:rFonts w:eastAsia="‚c‚e‚o“Á‘¾ƒSƒVƒbƒN‘Ì" w:cs="v5.0.0"/>
                    <w:lang w:eastAsia="ja-JP"/>
                  </w:rPr>
                </w:rPrChange>
              </w:rPr>
              <w:pPrChange w:id="324" w:author="Aijun Cao" w:date="2018-11-15T09:42:00Z">
                <w:pPr>
                  <w:pStyle w:val="TAC"/>
                  <w:jc w:val="left"/>
                </w:pPr>
              </w:pPrChange>
            </w:pPr>
            <w:ins w:id="325" w:author="Aijun Cao" w:date="2018-11-14T18:22:00Z">
              <w:r w:rsidRPr="00FE1A26">
                <w:rPr>
                  <w:rFonts w:ascii="Arial" w:hAnsi="Arial" w:cs="Arial"/>
                  <w:sz w:val="18"/>
                  <w:lang w:val="en-US"/>
                  <w:rPrChange w:id="326" w:author="Aijun Cao" w:date="2018-11-15T09:41:00Z">
                    <w:rPr>
                      <w:rFonts w:eastAsia="‚c‚e‚o“Á‘¾ƒSƒVƒbƒN‘Ì" w:cs="v5.0.0"/>
                      <w:lang w:eastAsia="ja-JP"/>
                    </w:rPr>
                  </w:rPrChange>
                </w:rPr>
                <w:t xml:space="preserve">[-80.3] dBm </w:t>
              </w:r>
              <w:r w:rsidRPr="00FE1A26">
                <w:rPr>
                  <w:rFonts w:ascii="Arial" w:hAnsi="Arial" w:cs="Arial"/>
                  <w:sz w:val="18"/>
                  <w:lang w:val="en-US"/>
                  <w:rPrChange w:id="327" w:author="Aijun Cao" w:date="2018-11-15T09:41:00Z">
                    <w:rPr/>
                  </w:rPrChange>
                </w:rPr>
                <w:t>- Δ</w:t>
              </w:r>
              <w:r w:rsidRPr="00FE1A26">
                <w:rPr>
                  <w:rFonts w:ascii="Arial" w:hAnsi="Arial" w:cs="Arial"/>
                  <w:sz w:val="18"/>
                  <w:lang w:val="en-US"/>
                  <w:rPrChange w:id="328" w:author="Aijun Cao" w:date="2018-11-15T09:41:00Z">
                    <w:rPr>
                      <w:vertAlign w:val="subscript"/>
                    </w:rPr>
                  </w:rPrChange>
                </w:rPr>
                <w:t>OTAREFSENS</w:t>
              </w:r>
              <w:r w:rsidRPr="00FE1A26">
                <w:rPr>
                  <w:rFonts w:ascii="Arial" w:hAnsi="Arial" w:cs="Arial"/>
                  <w:sz w:val="18"/>
                  <w:lang w:val="en-US"/>
                  <w:rPrChange w:id="329" w:author="Aijun Cao" w:date="2018-11-15T09:41:00Z">
                    <w:rPr>
                      <w:rFonts w:eastAsia="‚c‚e‚o“Á‘¾ƒSƒVƒbƒN‘Ì" w:cs="v5.0.0"/>
                      <w:lang w:eastAsia="ja-JP"/>
                    </w:rPr>
                  </w:rPrChange>
                </w:rPr>
                <w:t>/ 9.36MHz</w:t>
              </w:r>
            </w:ins>
          </w:p>
        </w:tc>
      </w:tr>
      <w:tr w:rsidR="00B444CE" w:rsidRPr="00B40D60" w:rsidTr="00BA06BF">
        <w:trPr>
          <w:cantSplit/>
          <w:trHeight w:val="70"/>
          <w:jc w:val="center"/>
          <w:ins w:id="330" w:author="Aijun Cao" w:date="2018-11-14T18:22:00Z"/>
          <w:trPrChange w:id="331" w:author="Aijun Cao" w:date="2018-11-15T09:42:00Z">
            <w:trPr>
              <w:cantSplit/>
              <w:trHeight w:val="70"/>
              <w:jc w:val="center"/>
            </w:trPr>
          </w:trPrChange>
        </w:trPr>
        <w:tc>
          <w:tcPr>
            <w:tcW w:w="1555" w:type="dxa"/>
            <w:vMerge/>
            <w:vAlign w:val="center"/>
            <w:tcPrChange w:id="332" w:author="Aijun Cao" w:date="2018-11-15T09:42:00Z">
              <w:tcPr>
                <w:tcW w:w="1555" w:type="dxa"/>
                <w:vMerge/>
                <w:vAlign w:val="center"/>
              </w:tcPr>
            </w:tcPrChange>
          </w:tcPr>
          <w:p w:rsidR="00B444CE" w:rsidRPr="00B40D60" w:rsidRDefault="00B444CE" w:rsidP="00E945B5">
            <w:pPr>
              <w:pStyle w:val="TAC"/>
              <w:rPr>
                <w:ins w:id="333" w:author="Aijun Cao" w:date="2018-11-14T18:22:00Z"/>
                <w:rFonts w:eastAsia="‚c‚e‚o“Á‘¾ƒSƒVƒbƒN‘Ì" w:cs="v5.0.0"/>
              </w:rPr>
            </w:pPr>
          </w:p>
        </w:tc>
        <w:tc>
          <w:tcPr>
            <w:tcW w:w="1410" w:type="dxa"/>
            <w:vMerge/>
            <w:tcBorders>
              <w:bottom w:val="single" w:sz="4" w:space="0" w:color="auto"/>
            </w:tcBorders>
            <w:vAlign w:val="center"/>
            <w:tcPrChange w:id="334" w:author="Aijun Cao" w:date="2018-11-15T09:42:00Z">
              <w:tcPr>
                <w:tcW w:w="2410" w:type="dxa"/>
                <w:vMerge/>
                <w:tcBorders>
                  <w:bottom w:val="single" w:sz="4" w:space="0" w:color="auto"/>
                </w:tcBorders>
                <w:vAlign w:val="center"/>
              </w:tcPr>
            </w:tcPrChange>
          </w:tcPr>
          <w:p w:rsidR="00B444CE" w:rsidRPr="00B70F2A" w:rsidRDefault="00B444CE" w:rsidP="00E945B5">
            <w:pPr>
              <w:pStyle w:val="TAC"/>
              <w:rPr>
                <w:ins w:id="335" w:author="Aijun Cao" w:date="2018-11-14T18:22:00Z"/>
                <w:rFonts w:cs="v5.0.0"/>
                <w:lang w:eastAsia="zh-CN"/>
                <w:rPrChange w:id="336" w:author="Aijun Cao" w:date="2018-11-15T09:42:00Z">
                  <w:rPr>
                    <w:ins w:id="337" w:author="Aijun Cao" w:date="2018-11-14T18:22:00Z"/>
                    <w:rFonts w:eastAsia="‚c‚e‚o“Á‘¾ƒSƒVƒbƒN‘Ì" w:cs="v5.0.0"/>
                  </w:rPr>
                </w:rPrChange>
              </w:rPr>
            </w:pPr>
          </w:p>
        </w:tc>
        <w:tc>
          <w:tcPr>
            <w:tcW w:w="1890" w:type="dxa"/>
            <w:tcBorders>
              <w:bottom w:val="single" w:sz="4" w:space="0" w:color="auto"/>
            </w:tcBorders>
            <w:vAlign w:val="center"/>
            <w:tcPrChange w:id="338" w:author="Aijun Cao" w:date="2018-11-15T09:42:00Z">
              <w:tcPr>
                <w:tcW w:w="2126" w:type="dxa"/>
                <w:tcBorders>
                  <w:bottom w:val="single" w:sz="4" w:space="0" w:color="auto"/>
                </w:tcBorders>
                <w:vAlign w:val="center"/>
              </w:tcPr>
            </w:tcPrChange>
          </w:tcPr>
          <w:p w:rsidR="00B444CE" w:rsidRPr="00FE1A26" w:rsidRDefault="00B444CE" w:rsidP="00FE1A26">
            <w:pPr>
              <w:spacing w:after="0"/>
              <w:jc w:val="center"/>
              <w:rPr>
                <w:ins w:id="339" w:author="Aijun Cao" w:date="2018-11-14T18:22:00Z"/>
                <w:rFonts w:ascii="Arial" w:hAnsi="Arial" w:cs="Arial"/>
                <w:sz w:val="18"/>
                <w:lang w:val="en-US"/>
                <w:rPrChange w:id="340" w:author="Aijun Cao" w:date="2018-11-15T09:41:00Z">
                  <w:rPr>
                    <w:ins w:id="341" w:author="Aijun Cao" w:date="2018-11-14T18:22:00Z"/>
                    <w:rFonts w:eastAsia="‚c‚e‚o“Á‘¾ƒSƒVƒbƒN‘Ì" w:cs="v5.0.0"/>
                  </w:rPr>
                </w:rPrChange>
              </w:rPr>
              <w:pPrChange w:id="342" w:author="Aijun Cao" w:date="2018-11-15T09:41:00Z">
                <w:pPr>
                  <w:pStyle w:val="TAC"/>
                </w:pPr>
              </w:pPrChange>
            </w:pPr>
            <w:ins w:id="343" w:author="Aijun Cao" w:date="2018-11-14T18:22:00Z">
              <w:r w:rsidRPr="00FE1A26">
                <w:rPr>
                  <w:rFonts w:ascii="Arial" w:hAnsi="Arial" w:cs="Arial"/>
                  <w:sz w:val="18"/>
                  <w:lang w:val="en-US"/>
                  <w:rPrChange w:id="344" w:author="Aijun Cao" w:date="2018-11-15T09:41:00Z">
                    <w:rPr>
                      <w:rFonts w:eastAsia="‚c‚e‚o“Á‘¾ƒSƒVƒbƒN‘Ì" w:cs="v5.0.0"/>
                    </w:rPr>
                  </w:rPrChange>
                </w:rPr>
                <w:t>20</w:t>
              </w:r>
            </w:ins>
          </w:p>
        </w:tc>
        <w:tc>
          <w:tcPr>
            <w:tcW w:w="3780" w:type="dxa"/>
            <w:tcBorders>
              <w:bottom w:val="single" w:sz="4" w:space="0" w:color="auto"/>
            </w:tcBorders>
            <w:vAlign w:val="center"/>
            <w:tcPrChange w:id="345" w:author="Aijun Cao" w:date="2018-11-15T09:42:00Z">
              <w:tcPr>
                <w:tcW w:w="3256" w:type="dxa"/>
                <w:tcBorders>
                  <w:bottom w:val="single" w:sz="4" w:space="0" w:color="auto"/>
                </w:tcBorders>
                <w:vAlign w:val="center"/>
              </w:tcPr>
            </w:tcPrChange>
          </w:tcPr>
          <w:p w:rsidR="00B444CE" w:rsidRPr="00FE1A26" w:rsidRDefault="00B444CE" w:rsidP="00BA06BF">
            <w:pPr>
              <w:spacing w:after="0"/>
              <w:rPr>
                <w:ins w:id="346" w:author="Aijun Cao" w:date="2018-11-14T18:22:00Z"/>
                <w:rFonts w:ascii="Arial" w:hAnsi="Arial" w:cs="Arial"/>
                <w:sz w:val="18"/>
                <w:lang w:val="en-US"/>
                <w:rPrChange w:id="347" w:author="Aijun Cao" w:date="2018-11-15T09:41:00Z">
                  <w:rPr>
                    <w:ins w:id="348" w:author="Aijun Cao" w:date="2018-11-14T18:22:00Z"/>
                    <w:rFonts w:eastAsia="‚c‚e‚o“Á‘¾ƒSƒVƒbƒN‘Ì" w:cs="v5.0.0"/>
                    <w:lang w:eastAsia="ja-JP"/>
                  </w:rPr>
                </w:rPrChange>
              </w:rPr>
              <w:pPrChange w:id="349" w:author="Aijun Cao" w:date="2018-11-15T09:42:00Z">
                <w:pPr>
                  <w:pStyle w:val="TAC"/>
                  <w:jc w:val="left"/>
                </w:pPr>
              </w:pPrChange>
            </w:pPr>
            <w:ins w:id="350" w:author="Aijun Cao" w:date="2018-11-14T18:22:00Z">
              <w:r w:rsidRPr="00FE1A26">
                <w:rPr>
                  <w:rFonts w:ascii="Arial" w:hAnsi="Arial" w:cs="Arial"/>
                  <w:sz w:val="18"/>
                  <w:lang w:val="en-US"/>
                  <w:rPrChange w:id="351" w:author="Aijun Cao" w:date="2018-11-15T09:41:00Z">
                    <w:rPr>
                      <w:rFonts w:eastAsia="‚c‚e‚o“Á‘¾ƒSƒVƒbƒN‘Ì" w:cs="v5.0.0"/>
                      <w:lang w:eastAsia="ja-JP"/>
                    </w:rPr>
                  </w:rPrChange>
                </w:rPr>
                <w:t xml:space="preserve">[-77.2] dBm </w:t>
              </w:r>
              <w:r w:rsidRPr="00FE1A26">
                <w:rPr>
                  <w:rFonts w:ascii="Arial" w:hAnsi="Arial" w:cs="Arial"/>
                  <w:sz w:val="18"/>
                  <w:lang w:val="en-US"/>
                  <w:rPrChange w:id="352" w:author="Aijun Cao" w:date="2018-11-15T09:41:00Z">
                    <w:rPr/>
                  </w:rPrChange>
                </w:rPr>
                <w:t>- Δ</w:t>
              </w:r>
              <w:r w:rsidRPr="00FE1A26">
                <w:rPr>
                  <w:rFonts w:ascii="Arial" w:hAnsi="Arial" w:cs="Arial"/>
                  <w:sz w:val="18"/>
                  <w:lang w:val="en-US"/>
                  <w:rPrChange w:id="353" w:author="Aijun Cao" w:date="2018-11-15T09:41:00Z">
                    <w:rPr>
                      <w:vertAlign w:val="subscript"/>
                    </w:rPr>
                  </w:rPrChange>
                </w:rPr>
                <w:t>OTAREFSENS</w:t>
              </w:r>
              <w:r w:rsidRPr="00FE1A26">
                <w:rPr>
                  <w:rFonts w:ascii="Arial" w:hAnsi="Arial" w:cs="Arial"/>
                  <w:sz w:val="18"/>
                  <w:lang w:val="en-US"/>
                  <w:rPrChange w:id="354" w:author="Aijun Cao" w:date="2018-11-15T09:41:00Z">
                    <w:rPr>
                      <w:rFonts w:eastAsia="‚c‚e‚o“Á‘¾ƒSƒVƒbƒN‘Ì" w:cs="v5.0.0"/>
                      <w:lang w:eastAsia="ja-JP"/>
                    </w:rPr>
                  </w:rPrChange>
                </w:rPr>
                <w:t>/ 19.08MHz</w:t>
              </w:r>
            </w:ins>
          </w:p>
        </w:tc>
      </w:tr>
      <w:tr w:rsidR="00B444CE" w:rsidRPr="00B40D60" w:rsidTr="00BA06BF">
        <w:trPr>
          <w:cantSplit/>
          <w:trHeight w:val="70"/>
          <w:jc w:val="center"/>
          <w:ins w:id="355" w:author="Aijun Cao" w:date="2018-11-14T18:22:00Z"/>
          <w:trPrChange w:id="356" w:author="Aijun Cao" w:date="2018-11-15T09:42:00Z">
            <w:trPr>
              <w:cantSplit/>
              <w:trHeight w:val="70"/>
              <w:jc w:val="center"/>
            </w:trPr>
          </w:trPrChange>
        </w:trPr>
        <w:tc>
          <w:tcPr>
            <w:tcW w:w="1555" w:type="dxa"/>
            <w:vMerge/>
            <w:vAlign w:val="center"/>
            <w:tcPrChange w:id="357" w:author="Aijun Cao" w:date="2018-11-15T09:42:00Z">
              <w:tcPr>
                <w:tcW w:w="1555" w:type="dxa"/>
                <w:vMerge/>
                <w:vAlign w:val="center"/>
              </w:tcPr>
            </w:tcPrChange>
          </w:tcPr>
          <w:p w:rsidR="00B444CE" w:rsidRPr="00B40D60" w:rsidRDefault="00B444CE" w:rsidP="00E945B5">
            <w:pPr>
              <w:pStyle w:val="TAC"/>
              <w:rPr>
                <w:ins w:id="358" w:author="Aijun Cao" w:date="2018-11-14T18:22:00Z"/>
                <w:rFonts w:eastAsia="‚c‚e‚o“Á‘¾ƒSƒVƒbƒN‘Ì"/>
                <w:lang w:eastAsia="ja-JP"/>
              </w:rPr>
            </w:pPr>
          </w:p>
        </w:tc>
        <w:tc>
          <w:tcPr>
            <w:tcW w:w="1410" w:type="dxa"/>
            <w:vMerge w:val="restart"/>
            <w:vAlign w:val="center"/>
            <w:tcPrChange w:id="359" w:author="Aijun Cao" w:date="2018-11-15T09:42:00Z">
              <w:tcPr>
                <w:tcW w:w="2410" w:type="dxa"/>
                <w:vMerge w:val="restart"/>
                <w:vAlign w:val="center"/>
              </w:tcPr>
            </w:tcPrChange>
          </w:tcPr>
          <w:p w:rsidR="00B444CE" w:rsidRPr="00B70F2A" w:rsidRDefault="00B444CE" w:rsidP="00E945B5">
            <w:pPr>
              <w:pStyle w:val="TAC"/>
              <w:rPr>
                <w:ins w:id="360" w:author="Aijun Cao" w:date="2018-11-14T18:22:00Z"/>
                <w:rFonts w:cs="v5.0.0"/>
                <w:lang w:eastAsia="zh-CN"/>
                <w:rPrChange w:id="361" w:author="Aijun Cao" w:date="2018-11-15T09:42:00Z">
                  <w:rPr>
                    <w:ins w:id="362" w:author="Aijun Cao" w:date="2018-11-14T18:22:00Z"/>
                    <w:rFonts w:eastAsia="‚c‚e‚o“Á‘¾ƒSƒVƒbƒN‘Ì" w:cs="v5.0.0"/>
                  </w:rPr>
                </w:rPrChange>
              </w:rPr>
            </w:pPr>
            <w:ins w:id="363" w:author="Aijun Cao" w:date="2018-11-14T18:22:00Z">
              <w:r w:rsidRPr="00B70F2A">
                <w:rPr>
                  <w:rFonts w:cs="v5.0.0"/>
                  <w:lang w:eastAsia="zh-CN"/>
                  <w:rPrChange w:id="364" w:author="Aijun Cao" w:date="2018-11-15T09:42:00Z">
                    <w:rPr>
                      <w:rFonts w:eastAsia="‚c‚e‚o“Á‘¾ƒSƒVƒbƒN‘Ì"/>
                      <w:lang w:eastAsia="ja-JP"/>
                    </w:rPr>
                  </w:rPrChange>
                </w:rPr>
                <w:t>30 kHz</w:t>
              </w:r>
            </w:ins>
          </w:p>
        </w:tc>
        <w:tc>
          <w:tcPr>
            <w:tcW w:w="1890" w:type="dxa"/>
            <w:tcBorders>
              <w:bottom w:val="single" w:sz="4" w:space="0" w:color="auto"/>
            </w:tcBorders>
            <w:vAlign w:val="center"/>
            <w:tcPrChange w:id="365" w:author="Aijun Cao" w:date="2018-11-15T09:42:00Z">
              <w:tcPr>
                <w:tcW w:w="2126" w:type="dxa"/>
                <w:tcBorders>
                  <w:bottom w:val="single" w:sz="4" w:space="0" w:color="auto"/>
                </w:tcBorders>
                <w:vAlign w:val="center"/>
              </w:tcPr>
            </w:tcPrChange>
          </w:tcPr>
          <w:p w:rsidR="00B444CE" w:rsidRPr="00FE1A26" w:rsidRDefault="00B444CE" w:rsidP="00FE1A26">
            <w:pPr>
              <w:spacing w:after="0"/>
              <w:jc w:val="center"/>
              <w:rPr>
                <w:ins w:id="366" w:author="Aijun Cao" w:date="2018-11-14T18:22:00Z"/>
                <w:rFonts w:ascii="Arial" w:hAnsi="Arial" w:cs="Arial"/>
                <w:sz w:val="18"/>
                <w:lang w:val="en-US"/>
                <w:rPrChange w:id="367" w:author="Aijun Cao" w:date="2018-11-15T09:41:00Z">
                  <w:rPr>
                    <w:ins w:id="368" w:author="Aijun Cao" w:date="2018-11-14T18:22:00Z"/>
                    <w:rFonts w:eastAsia="‚c‚e‚o“Á‘¾ƒSƒVƒbƒN‘Ì" w:cs="v5.0.0"/>
                  </w:rPr>
                </w:rPrChange>
              </w:rPr>
              <w:pPrChange w:id="369" w:author="Aijun Cao" w:date="2018-11-15T09:41:00Z">
                <w:pPr>
                  <w:pStyle w:val="TAC"/>
                </w:pPr>
              </w:pPrChange>
            </w:pPr>
            <w:ins w:id="370" w:author="Aijun Cao" w:date="2018-11-14T18:22:00Z">
              <w:r w:rsidRPr="00FE1A26">
                <w:rPr>
                  <w:rFonts w:ascii="Arial" w:hAnsi="Arial" w:cs="Arial"/>
                  <w:sz w:val="18"/>
                  <w:lang w:val="en-US"/>
                  <w:rPrChange w:id="371" w:author="Aijun Cao" w:date="2018-11-15T09:41:00Z">
                    <w:rPr>
                      <w:rFonts w:eastAsia="‚c‚e‚o“Á‘¾ƒSƒVƒbƒN‘Ì" w:cs="v5.0.0"/>
                    </w:rPr>
                  </w:rPrChange>
                </w:rPr>
                <w:t>10</w:t>
              </w:r>
            </w:ins>
          </w:p>
        </w:tc>
        <w:tc>
          <w:tcPr>
            <w:tcW w:w="3780" w:type="dxa"/>
            <w:tcBorders>
              <w:bottom w:val="single" w:sz="4" w:space="0" w:color="auto"/>
            </w:tcBorders>
            <w:vAlign w:val="center"/>
            <w:tcPrChange w:id="372" w:author="Aijun Cao" w:date="2018-11-15T09:42:00Z">
              <w:tcPr>
                <w:tcW w:w="3256" w:type="dxa"/>
                <w:tcBorders>
                  <w:bottom w:val="single" w:sz="4" w:space="0" w:color="auto"/>
                </w:tcBorders>
                <w:vAlign w:val="center"/>
              </w:tcPr>
            </w:tcPrChange>
          </w:tcPr>
          <w:p w:rsidR="00B444CE" w:rsidRPr="00FE1A26" w:rsidRDefault="00B444CE" w:rsidP="00BA06BF">
            <w:pPr>
              <w:spacing w:after="0"/>
              <w:rPr>
                <w:ins w:id="373" w:author="Aijun Cao" w:date="2018-11-14T18:22:00Z"/>
                <w:rFonts w:ascii="Arial" w:hAnsi="Arial" w:cs="Arial"/>
                <w:sz w:val="18"/>
                <w:lang w:val="en-US"/>
                <w:rPrChange w:id="374" w:author="Aijun Cao" w:date="2018-11-15T09:41:00Z">
                  <w:rPr>
                    <w:ins w:id="375" w:author="Aijun Cao" w:date="2018-11-14T18:22:00Z"/>
                    <w:rFonts w:eastAsia="‚c‚e‚o“Á‘¾ƒSƒVƒbƒN‘Ì" w:cs="v5.0.0"/>
                    <w:lang w:eastAsia="ja-JP"/>
                  </w:rPr>
                </w:rPrChange>
              </w:rPr>
              <w:pPrChange w:id="376" w:author="Aijun Cao" w:date="2018-11-15T09:42:00Z">
                <w:pPr>
                  <w:pStyle w:val="TAC"/>
                  <w:jc w:val="left"/>
                </w:pPr>
              </w:pPrChange>
            </w:pPr>
            <w:ins w:id="377" w:author="Aijun Cao" w:date="2018-11-14T18:22:00Z">
              <w:r w:rsidRPr="00FE1A26">
                <w:rPr>
                  <w:rFonts w:ascii="Arial" w:hAnsi="Arial" w:cs="Arial"/>
                  <w:sz w:val="18"/>
                  <w:lang w:val="en-US"/>
                  <w:rPrChange w:id="378" w:author="Aijun Cao" w:date="2018-11-15T09:41:00Z">
                    <w:rPr>
                      <w:rFonts w:eastAsia="‚c‚e‚o“Á‘¾ƒSƒVƒbƒN‘Ì" w:cs="v5.0.0"/>
                      <w:lang w:eastAsia="ja-JP"/>
                    </w:rPr>
                  </w:rPrChange>
                </w:rPr>
                <w:t xml:space="preserve">[-80.7] dBm </w:t>
              </w:r>
              <w:r w:rsidRPr="00FE1A26">
                <w:rPr>
                  <w:rFonts w:ascii="Arial" w:hAnsi="Arial" w:cs="Arial"/>
                  <w:sz w:val="18"/>
                  <w:lang w:val="en-US"/>
                  <w:rPrChange w:id="379" w:author="Aijun Cao" w:date="2018-11-15T09:41:00Z">
                    <w:rPr/>
                  </w:rPrChange>
                </w:rPr>
                <w:t>- Δ</w:t>
              </w:r>
              <w:r w:rsidRPr="00FE1A26">
                <w:rPr>
                  <w:rFonts w:ascii="Arial" w:hAnsi="Arial" w:cs="Arial"/>
                  <w:sz w:val="18"/>
                  <w:lang w:val="en-US"/>
                  <w:rPrChange w:id="380" w:author="Aijun Cao" w:date="2018-11-15T09:41:00Z">
                    <w:rPr>
                      <w:vertAlign w:val="subscript"/>
                    </w:rPr>
                  </w:rPrChange>
                </w:rPr>
                <w:t>OTAREFSENS</w:t>
              </w:r>
              <w:r w:rsidRPr="00FE1A26">
                <w:rPr>
                  <w:rFonts w:ascii="Arial" w:hAnsi="Arial" w:cs="Arial"/>
                  <w:sz w:val="18"/>
                  <w:lang w:val="en-US"/>
                  <w:rPrChange w:id="381" w:author="Aijun Cao" w:date="2018-11-15T09:41:00Z">
                    <w:rPr>
                      <w:rFonts w:eastAsia="‚c‚e‚o“Á‘¾ƒSƒVƒbƒN‘Ì" w:cs="v5.0.0"/>
                      <w:lang w:eastAsia="ja-JP"/>
                    </w:rPr>
                  </w:rPrChange>
                </w:rPr>
                <w:t>/ 8.64MHz</w:t>
              </w:r>
            </w:ins>
          </w:p>
        </w:tc>
      </w:tr>
      <w:tr w:rsidR="00B444CE" w:rsidRPr="00B40D60" w:rsidTr="00BA06BF">
        <w:trPr>
          <w:cantSplit/>
          <w:trHeight w:val="70"/>
          <w:jc w:val="center"/>
          <w:ins w:id="382" w:author="Aijun Cao" w:date="2018-11-14T18:22:00Z"/>
          <w:trPrChange w:id="383" w:author="Aijun Cao" w:date="2018-11-15T09:42:00Z">
            <w:trPr>
              <w:cantSplit/>
              <w:trHeight w:val="70"/>
              <w:jc w:val="center"/>
            </w:trPr>
          </w:trPrChange>
        </w:trPr>
        <w:tc>
          <w:tcPr>
            <w:tcW w:w="1555" w:type="dxa"/>
            <w:vMerge/>
            <w:vAlign w:val="center"/>
            <w:tcPrChange w:id="384" w:author="Aijun Cao" w:date="2018-11-15T09:42:00Z">
              <w:tcPr>
                <w:tcW w:w="1555" w:type="dxa"/>
                <w:vMerge/>
                <w:vAlign w:val="center"/>
              </w:tcPr>
            </w:tcPrChange>
          </w:tcPr>
          <w:p w:rsidR="00B444CE" w:rsidRPr="00B40D60" w:rsidRDefault="00B444CE" w:rsidP="00E945B5">
            <w:pPr>
              <w:pStyle w:val="TAC"/>
              <w:rPr>
                <w:ins w:id="385" w:author="Aijun Cao" w:date="2018-11-14T18:22:00Z"/>
                <w:rFonts w:eastAsia="‚c‚e‚o“Á‘¾ƒSƒVƒbƒN‘Ì" w:cs="v5.0.0"/>
              </w:rPr>
            </w:pPr>
          </w:p>
        </w:tc>
        <w:tc>
          <w:tcPr>
            <w:tcW w:w="1410" w:type="dxa"/>
            <w:vMerge/>
            <w:vAlign w:val="center"/>
            <w:tcPrChange w:id="386" w:author="Aijun Cao" w:date="2018-11-15T09:42:00Z">
              <w:tcPr>
                <w:tcW w:w="2410" w:type="dxa"/>
                <w:vMerge/>
                <w:vAlign w:val="center"/>
              </w:tcPr>
            </w:tcPrChange>
          </w:tcPr>
          <w:p w:rsidR="00B444CE" w:rsidRPr="00B40D60" w:rsidRDefault="00B444CE" w:rsidP="00E945B5">
            <w:pPr>
              <w:pStyle w:val="TAC"/>
              <w:rPr>
                <w:ins w:id="387" w:author="Aijun Cao" w:date="2018-11-14T18:22:00Z"/>
                <w:rFonts w:eastAsia="‚c‚e‚o“Á‘¾ƒSƒVƒbƒN‘Ì" w:cs="v5.0.0"/>
              </w:rPr>
            </w:pPr>
          </w:p>
        </w:tc>
        <w:tc>
          <w:tcPr>
            <w:tcW w:w="1890" w:type="dxa"/>
            <w:tcBorders>
              <w:bottom w:val="single" w:sz="4" w:space="0" w:color="auto"/>
            </w:tcBorders>
            <w:vAlign w:val="center"/>
            <w:tcPrChange w:id="388" w:author="Aijun Cao" w:date="2018-11-15T09:42:00Z">
              <w:tcPr>
                <w:tcW w:w="2126" w:type="dxa"/>
                <w:tcBorders>
                  <w:bottom w:val="single" w:sz="4" w:space="0" w:color="auto"/>
                </w:tcBorders>
                <w:vAlign w:val="center"/>
              </w:tcPr>
            </w:tcPrChange>
          </w:tcPr>
          <w:p w:rsidR="00B444CE" w:rsidRPr="00FE1A26" w:rsidRDefault="00B444CE" w:rsidP="00FE1A26">
            <w:pPr>
              <w:spacing w:after="0"/>
              <w:jc w:val="center"/>
              <w:rPr>
                <w:ins w:id="389" w:author="Aijun Cao" w:date="2018-11-14T18:22:00Z"/>
                <w:rFonts w:ascii="Arial" w:hAnsi="Arial" w:cs="Arial"/>
                <w:sz w:val="18"/>
                <w:lang w:val="en-US"/>
                <w:rPrChange w:id="390" w:author="Aijun Cao" w:date="2018-11-15T09:41:00Z">
                  <w:rPr>
                    <w:ins w:id="391" w:author="Aijun Cao" w:date="2018-11-14T18:22:00Z"/>
                    <w:rFonts w:eastAsia="‚c‚e‚o“Á‘¾ƒSƒVƒbƒN‘Ì" w:cs="v5.0.0"/>
                  </w:rPr>
                </w:rPrChange>
              </w:rPr>
              <w:pPrChange w:id="392" w:author="Aijun Cao" w:date="2018-11-15T09:41:00Z">
                <w:pPr>
                  <w:pStyle w:val="TAC"/>
                </w:pPr>
              </w:pPrChange>
            </w:pPr>
            <w:ins w:id="393" w:author="Aijun Cao" w:date="2018-11-14T18:22:00Z">
              <w:r w:rsidRPr="00FE1A26">
                <w:rPr>
                  <w:rFonts w:ascii="Arial" w:hAnsi="Arial" w:cs="Arial"/>
                  <w:sz w:val="18"/>
                  <w:lang w:val="en-US"/>
                  <w:rPrChange w:id="394" w:author="Aijun Cao" w:date="2018-11-15T09:41:00Z">
                    <w:rPr>
                      <w:rFonts w:eastAsia="‚c‚e‚o“Á‘¾ƒSƒVƒbƒN‘Ì" w:cs="v5.0.0"/>
                    </w:rPr>
                  </w:rPrChange>
                </w:rPr>
                <w:t>20</w:t>
              </w:r>
            </w:ins>
          </w:p>
        </w:tc>
        <w:tc>
          <w:tcPr>
            <w:tcW w:w="3780" w:type="dxa"/>
            <w:tcBorders>
              <w:bottom w:val="single" w:sz="4" w:space="0" w:color="auto"/>
            </w:tcBorders>
            <w:vAlign w:val="center"/>
            <w:tcPrChange w:id="395" w:author="Aijun Cao" w:date="2018-11-15T09:42:00Z">
              <w:tcPr>
                <w:tcW w:w="3256" w:type="dxa"/>
                <w:tcBorders>
                  <w:bottom w:val="single" w:sz="4" w:space="0" w:color="auto"/>
                </w:tcBorders>
                <w:vAlign w:val="center"/>
              </w:tcPr>
            </w:tcPrChange>
          </w:tcPr>
          <w:p w:rsidR="00B444CE" w:rsidRPr="00FE1A26" w:rsidRDefault="00B444CE" w:rsidP="00BA06BF">
            <w:pPr>
              <w:spacing w:after="0"/>
              <w:rPr>
                <w:ins w:id="396" w:author="Aijun Cao" w:date="2018-11-14T18:22:00Z"/>
                <w:rFonts w:ascii="Arial" w:hAnsi="Arial" w:cs="Arial"/>
                <w:sz w:val="18"/>
                <w:lang w:val="en-US"/>
                <w:rPrChange w:id="397" w:author="Aijun Cao" w:date="2018-11-15T09:41:00Z">
                  <w:rPr>
                    <w:ins w:id="398" w:author="Aijun Cao" w:date="2018-11-14T18:22:00Z"/>
                    <w:rFonts w:eastAsia="‚c‚e‚o“Á‘¾ƒSƒVƒbƒN‘Ì" w:cs="v5.0.0"/>
                    <w:lang w:eastAsia="ja-JP"/>
                  </w:rPr>
                </w:rPrChange>
              </w:rPr>
              <w:pPrChange w:id="399" w:author="Aijun Cao" w:date="2018-11-15T09:42:00Z">
                <w:pPr>
                  <w:pStyle w:val="TAC"/>
                  <w:jc w:val="left"/>
                </w:pPr>
              </w:pPrChange>
            </w:pPr>
            <w:ins w:id="400" w:author="Aijun Cao" w:date="2018-11-14T18:22:00Z">
              <w:r w:rsidRPr="00FE1A26">
                <w:rPr>
                  <w:rFonts w:ascii="Arial" w:hAnsi="Arial" w:cs="Arial"/>
                  <w:sz w:val="18"/>
                  <w:lang w:val="en-US"/>
                  <w:rPrChange w:id="401" w:author="Aijun Cao" w:date="2018-11-15T09:41:00Z">
                    <w:rPr>
                      <w:rFonts w:eastAsia="‚c‚e‚o“Á‘¾ƒSƒVƒbƒN‘Ì" w:cs="v5.0.0"/>
                      <w:lang w:eastAsia="ja-JP"/>
                    </w:rPr>
                  </w:rPrChange>
                </w:rPr>
                <w:t xml:space="preserve">[-77.4] dBm </w:t>
              </w:r>
              <w:r w:rsidRPr="00FE1A26">
                <w:rPr>
                  <w:rFonts w:ascii="Arial" w:hAnsi="Arial" w:cs="Arial"/>
                  <w:sz w:val="18"/>
                  <w:lang w:val="en-US"/>
                  <w:rPrChange w:id="402" w:author="Aijun Cao" w:date="2018-11-15T09:41:00Z">
                    <w:rPr/>
                  </w:rPrChange>
                </w:rPr>
                <w:t>- Δ</w:t>
              </w:r>
              <w:r w:rsidRPr="00FE1A26">
                <w:rPr>
                  <w:rFonts w:ascii="Arial" w:hAnsi="Arial" w:cs="Arial"/>
                  <w:sz w:val="18"/>
                  <w:lang w:val="en-US"/>
                  <w:rPrChange w:id="403" w:author="Aijun Cao" w:date="2018-11-15T09:41:00Z">
                    <w:rPr>
                      <w:vertAlign w:val="subscript"/>
                    </w:rPr>
                  </w:rPrChange>
                </w:rPr>
                <w:t>OTAREFSENS</w:t>
              </w:r>
              <w:r w:rsidRPr="00FE1A26">
                <w:rPr>
                  <w:rFonts w:ascii="Arial" w:hAnsi="Arial" w:cs="Arial"/>
                  <w:sz w:val="18"/>
                  <w:lang w:val="en-US"/>
                  <w:rPrChange w:id="404" w:author="Aijun Cao" w:date="2018-11-15T09:41:00Z">
                    <w:rPr>
                      <w:rFonts w:eastAsia="‚c‚e‚o“Á‘¾ƒSƒVƒbƒN‘Ì" w:cs="v5.0.0"/>
                      <w:lang w:eastAsia="ja-JP"/>
                    </w:rPr>
                  </w:rPrChange>
                </w:rPr>
                <w:t>/ 18.36MHz</w:t>
              </w:r>
            </w:ins>
          </w:p>
        </w:tc>
      </w:tr>
      <w:tr w:rsidR="00B444CE" w:rsidRPr="00B40D60" w:rsidTr="00BA06BF">
        <w:trPr>
          <w:cantSplit/>
          <w:trHeight w:val="70"/>
          <w:jc w:val="center"/>
          <w:ins w:id="405" w:author="Aijun Cao" w:date="2018-11-14T18:22:00Z"/>
          <w:trPrChange w:id="406" w:author="Aijun Cao" w:date="2018-11-15T09:42:00Z">
            <w:trPr>
              <w:cantSplit/>
              <w:trHeight w:val="70"/>
              <w:jc w:val="center"/>
            </w:trPr>
          </w:trPrChange>
        </w:trPr>
        <w:tc>
          <w:tcPr>
            <w:tcW w:w="1555" w:type="dxa"/>
            <w:vMerge/>
            <w:vAlign w:val="center"/>
            <w:tcPrChange w:id="407" w:author="Aijun Cao" w:date="2018-11-15T09:42:00Z">
              <w:tcPr>
                <w:tcW w:w="1555" w:type="dxa"/>
                <w:vMerge/>
                <w:vAlign w:val="center"/>
              </w:tcPr>
            </w:tcPrChange>
          </w:tcPr>
          <w:p w:rsidR="00B444CE" w:rsidRPr="00B40D60" w:rsidRDefault="00B444CE" w:rsidP="00E945B5">
            <w:pPr>
              <w:pStyle w:val="TAC"/>
              <w:rPr>
                <w:ins w:id="408" w:author="Aijun Cao" w:date="2018-11-14T18:22:00Z"/>
                <w:rFonts w:eastAsia="‚c‚e‚o“Á‘¾ƒSƒVƒbƒN‘Ì" w:cs="v5.0.0"/>
              </w:rPr>
            </w:pPr>
          </w:p>
        </w:tc>
        <w:tc>
          <w:tcPr>
            <w:tcW w:w="1410" w:type="dxa"/>
            <w:vMerge/>
            <w:vAlign w:val="center"/>
            <w:tcPrChange w:id="409" w:author="Aijun Cao" w:date="2018-11-15T09:42:00Z">
              <w:tcPr>
                <w:tcW w:w="2410" w:type="dxa"/>
                <w:vMerge/>
                <w:vAlign w:val="center"/>
              </w:tcPr>
            </w:tcPrChange>
          </w:tcPr>
          <w:p w:rsidR="00B444CE" w:rsidRPr="00B40D60" w:rsidRDefault="00B444CE" w:rsidP="00E945B5">
            <w:pPr>
              <w:pStyle w:val="TAC"/>
              <w:rPr>
                <w:ins w:id="410" w:author="Aijun Cao" w:date="2018-11-14T18:22:00Z"/>
                <w:rFonts w:eastAsia="‚c‚e‚o“Á‘¾ƒSƒVƒbƒN‘Ì" w:cs="v5.0.0"/>
              </w:rPr>
            </w:pPr>
          </w:p>
        </w:tc>
        <w:tc>
          <w:tcPr>
            <w:tcW w:w="1890" w:type="dxa"/>
            <w:tcBorders>
              <w:bottom w:val="single" w:sz="4" w:space="0" w:color="auto"/>
            </w:tcBorders>
            <w:vAlign w:val="center"/>
            <w:tcPrChange w:id="411" w:author="Aijun Cao" w:date="2018-11-15T09:42:00Z">
              <w:tcPr>
                <w:tcW w:w="2126" w:type="dxa"/>
                <w:tcBorders>
                  <w:bottom w:val="single" w:sz="4" w:space="0" w:color="auto"/>
                </w:tcBorders>
                <w:vAlign w:val="center"/>
              </w:tcPr>
            </w:tcPrChange>
          </w:tcPr>
          <w:p w:rsidR="00B444CE" w:rsidRPr="00FE1A26" w:rsidRDefault="00B444CE" w:rsidP="00FE1A26">
            <w:pPr>
              <w:spacing w:after="0"/>
              <w:jc w:val="center"/>
              <w:rPr>
                <w:ins w:id="412" w:author="Aijun Cao" w:date="2018-11-14T18:22:00Z"/>
                <w:rFonts w:ascii="Arial" w:hAnsi="Arial" w:cs="Arial"/>
                <w:sz w:val="18"/>
                <w:lang w:val="en-US"/>
                <w:rPrChange w:id="413" w:author="Aijun Cao" w:date="2018-11-15T09:41:00Z">
                  <w:rPr>
                    <w:ins w:id="414" w:author="Aijun Cao" w:date="2018-11-14T18:22:00Z"/>
                    <w:rFonts w:eastAsia="‚c‚e‚o“Á‘¾ƒSƒVƒbƒN‘Ì" w:cs="v5.0.0"/>
                  </w:rPr>
                </w:rPrChange>
              </w:rPr>
              <w:pPrChange w:id="415" w:author="Aijun Cao" w:date="2018-11-15T09:41:00Z">
                <w:pPr>
                  <w:pStyle w:val="TAC"/>
                </w:pPr>
              </w:pPrChange>
            </w:pPr>
            <w:ins w:id="416" w:author="Aijun Cao" w:date="2018-11-14T18:22:00Z">
              <w:r w:rsidRPr="00FE1A26">
                <w:rPr>
                  <w:rFonts w:ascii="Arial" w:hAnsi="Arial" w:cs="Arial"/>
                  <w:sz w:val="18"/>
                  <w:lang w:val="en-US"/>
                  <w:rPrChange w:id="417" w:author="Aijun Cao" w:date="2018-11-15T09:41:00Z">
                    <w:rPr>
                      <w:rFonts w:eastAsia="‚c‚e‚o“Á‘¾ƒSƒVƒbƒN‘Ì" w:cs="v5.0.0"/>
                    </w:rPr>
                  </w:rPrChange>
                </w:rPr>
                <w:t>40</w:t>
              </w:r>
            </w:ins>
          </w:p>
        </w:tc>
        <w:tc>
          <w:tcPr>
            <w:tcW w:w="3780" w:type="dxa"/>
            <w:tcBorders>
              <w:bottom w:val="single" w:sz="4" w:space="0" w:color="auto"/>
            </w:tcBorders>
            <w:vAlign w:val="center"/>
            <w:tcPrChange w:id="418" w:author="Aijun Cao" w:date="2018-11-15T09:42:00Z">
              <w:tcPr>
                <w:tcW w:w="3256" w:type="dxa"/>
                <w:tcBorders>
                  <w:bottom w:val="single" w:sz="4" w:space="0" w:color="auto"/>
                </w:tcBorders>
                <w:vAlign w:val="center"/>
              </w:tcPr>
            </w:tcPrChange>
          </w:tcPr>
          <w:p w:rsidR="00B444CE" w:rsidRPr="00FE1A26" w:rsidRDefault="00B444CE" w:rsidP="00BA06BF">
            <w:pPr>
              <w:spacing w:after="0"/>
              <w:rPr>
                <w:ins w:id="419" w:author="Aijun Cao" w:date="2018-11-14T18:22:00Z"/>
                <w:rFonts w:ascii="Arial" w:hAnsi="Arial" w:cs="Arial"/>
                <w:sz w:val="18"/>
                <w:lang w:val="en-US"/>
                <w:rPrChange w:id="420" w:author="Aijun Cao" w:date="2018-11-15T09:41:00Z">
                  <w:rPr>
                    <w:ins w:id="421" w:author="Aijun Cao" w:date="2018-11-14T18:22:00Z"/>
                    <w:rFonts w:eastAsia="‚c‚e‚o“Á‘¾ƒSƒVƒbƒN‘Ì" w:cs="v5.0.0"/>
                    <w:lang w:eastAsia="ja-JP"/>
                  </w:rPr>
                </w:rPrChange>
              </w:rPr>
              <w:pPrChange w:id="422" w:author="Aijun Cao" w:date="2018-11-15T09:42:00Z">
                <w:pPr>
                  <w:pStyle w:val="TAC"/>
                  <w:jc w:val="left"/>
                </w:pPr>
              </w:pPrChange>
            </w:pPr>
            <w:ins w:id="423" w:author="Aijun Cao" w:date="2018-11-14T18:22:00Z">
              <w:r w:rsidRPr="00FE1A26">
                <w:rPr>
                  <w:rFonts w:ascii="Arial" w:hAnsi="Arial" w:cs="Arial"/>
                  <w:sz w:val="18"/>
                  <w:lang w:val="en-US"/>
                  <w:rPrChange w:id="424" w:author="Aijun Cao" w:date="2018-11-15T09:41:00Z">
                    <w:rPr>
                      <w:rFonts w:eastAsia="‚c‚e‚o“Á‘¾ƒSƒVƒbƒN‘Ì" w:cs="v5.0.0"/>
                      <w:lang w:eastAsia="ja-JP"/>
                    </w:rPr>
                  </w:rPrChange>
                </w:rPr>
                <w:t xml:space="preserve">[-74.2] dBm </w:t>
              </w:r>
              <w:r w:rsidRPr="00FE1A26">
                <w:rPr>
                  <w:rFonts w:ascii="Arial" w:hAnsi="Arial" w:cs="Arial"/>
                  <w:sz w:val="18"/>
                  <w:lang w:val="en-US"/>
                  <w:rPrChange w:id="425" w:author="Aijun Cao" w:date="2018-11-15T09:41:00Z">
                    <w:rPr/>
                  </w:rPrChange>
                </w:rPr>
                <w:t>- Δ</w:t>
              </w:r>
              <w:r w:rsidRPr="00FE1A26">
                <w:rPr>
                  <w:rFonts w:ascii="Arial" w:hAnsi="Arial" w:cs="Arial"/>
                  <w:sz w:val="18"/>
                  <w:lang w:val="en-US"/>
                  <w:rPrChange w:id="426" w:author="Aijun Cao" w:date="2018-11-15T09:41:00Z">
                    <w:rPr>
                      <w:vertAlign w:val="subscript"/>
                    </w:rPr>
                  </w:rPrChange>
                </w:rPr>
                <w:t>OTAREFSENS</w:t>
              </w:r>
              <w:r w:rsidRPr="00FE1A26">
                <w:rPr>
                  <w:rFonts w:ascii="Arial" w:hAnsi="Arial" w:cs="Arial"/>
                  <w:sz w:val="18"/>
                  <w:lang w:val="en-US"/>
                  <w:rPrChange w:id="427" w:author="Aijun Cao" w:date="2018-11-15T09:41:00Z">
                    <w:rPr>
                      <w:rFonts w:eastAsia="‚c‚e‚o“Á‘¾ƒSƒVƒbƒN‘Ì" w:cs="v5.0.0"/>
                      <w:lang w:eastAsia="ja-JP"/>
                    </w:rPr>
                  </w:rPrChange>
                </w:rPr>
                <w:t>/ 38.16MHz</w:t>
              </w:r>
            </w:ins>
          </w:p>
        </w:tc>
      </w:tr>
      <w:tr w:rsidR="00B444CE" w:rsidRPr="00B40D60" w:rsidTr="00BA06BF">
        <w:trPr>
          <w:cantSplit/>
          <w:trHeight w:val="70"/>
          <w:jc w:val="center"/>
          <w:ins w:id="428" w:author="Aijun Cao" w:date="2018-11-14T18:22:00Z"/>
          <w:trPrChange w:id="429" w:author="Aijun Cao" w:date="2018-11-15T09:42:00Z">
            <w:trPr>
              <w:cantSplit/>
              <w:trHeight w:val="70"/>
              <w:jc w:val="center"/>
            </w:trPr>
          </w:trPrChange>
        </w:trPr>
        <w:tc>
          <w:tcPr>
            <w:tcW w:w="1555" w:type="dxa"/>
            <w:vMerge/>
            <w:vAlign w:val="center"/>
            <w:tcPrChange w:id="430" w:author="Aijun Cao" w:date="2018-11-15T09:42:00Z">
              <w:tcPr>
                <w:tcW w:w="1555" w:type="dxa"/>
                <w:vMerge/>
                <w:vAlign w:val="center"/>
              </w:tcPr>
            </w:tcPrChange>
          </w:tcPr>
          <w:p w:rsidR="00B444CE" w:rsidRPr="00B40D60" w:rsidRDefault="00B444CE" w:rsidP="00E945B5">
            <w:pPr>
              <w:pStyle w:val="TAC"/>
              <w:rPr>
                <w:ins w:id="431" w:author="Aijun Cao" w:date="2018-11-14T18:22:00Z"/>
                <w:rFonts w:eastAsia="‚c‚e‚o“Á‘¾ƒSƒVƒbƒN‘Ì" w:cs="v5.0.0"/>
                <w:lang w:eastAsia="ja-JP"/>
              </w:rPr>
            </w:pPr>
          </w:p>
        </w:tc>
        <w:tc>
          <w:tcPr>
            <w:tcW w:w="1410" w:type="dxa"/>
            <w:vMerge/>
            <w:vAlign w:val="center"/>
            <w:tcPrChange w:id="432" w:author="Aijun Cao" w:date="2018-11-15T09:42:00Z">
              <w:tcPr>
                <w:tcW w:w="2410" w:type="dxa"/>
                <w:vMerge/>
                <w:vAlign w:val="center"/>
              </w:tcPr>
            </w:tcPrChange>
          </w:tcPr>
          <w:p w:rsidR="00B444CE" w:rsidRPr="00B40D60" w:rsidRDefault="00B444CE" w:rsidP="00E945B5">
            <w:pPr>
              <w:pStyle w:val="TAC"/>
              <w:rPr>
                <w:ins w:id="433" w:author="Aijun Cao" w:date="2018-11-14T18:22:00Z"/>
                <w:rFonts w:eastAsia="‚c‚e‚o“Á‘¾ƒSƒVƒbƒN‘Ì" w:cs="v5.0.0"/>
                <w:lang w:eastAsia="ja-JP"/>
              </w:rPr>
            </w:pPr>
          </w:p>
        </w:tc>
        <w:tc>
          <w:tcPr>
            <w:tcW w:w="1890" w:type="dxa"/>
            <w:vAlign w:val="center"/>
            <w:tcPrChange w:id="434" w:author="Aijun Cao" w:date="2018-11-15T09:42:00Z">
              <w:tcPr>
                <w:tcW w:w="2126" w:type="dxa"/>
                <w:vAlign w:val="center"/>
              </w:tcPr>
            </w:tcPrChange>
          </w:tcPr>
          <w:p w:rsidR="00B444CE" w:rsidRPr="00FE1A26" w:rsidRDefault="00B444CE" w:rsidP="00FE1A26">
            <w:pPr>
              <w:spacing w:after="0"/>
              <w:jc w:val="center"/>
              <w:rPr>
                <w:ins w:id="435" w:author="Aijun Cao" w:date="2018-11-14T18:22:00Z"/>
                <w:rFonts w:ascii="Arial" w:hAnsi="Arial" w:cs="Arial"/>
                <w:sz w:val="18"/>
                <w:lang w:val="en-US"/>
                <w:rPrChange w:id="436" w:author="Aijun Cao" w:date="2018-11-15T09:41:00Z">
                  <w:rPr>
                    <w:ins w:id="437" w:author="Aijun Cao" w:date="2018-11-14T18:22:00Z"/>
                    <w:rFonts w:eastAsia="‚c‚e‚o“Á‘¾ƒSƒVƒbƒN‘Ì" w:cs="v5.0.0"/>
                    <w:lang w:eastAsia="ja-JP"/>
                  </w:rPr>
                </w:rPrChange>
              </w:rPr>
              <w:pPrChange w:id="438" w:author="Aijun Cao" w:date="2018-11-15T09:41:00Z">
                <w:pPr>
                  <w:pStyle w:val="TAC"/>
                </w:pPr>
              </w:pPrChange>
            </w:pPr>
            <w:ins w:id="439" w:author="Aijun Cao" w:date="2018-11-14T18:22:00Z">
              <w:r w:rsidRPr="00FE1A26">
                <w:rPr>
                  <w:rFonts w:ascii="Arial" w:hAnsi="Arial" w:cs="Arial"/>
                  <w:sz w:val="18"/>
                  <w:lang w:val="en-US"/>
                  <w:rPrChange w:id="440" w:author="Aijun Cao" w:date="2018-11-15T09:41:00Z">
                    <w:rPr>
                      <w:rFonts w:eastAsia="‚c‚e‚o“Á‘¾ƒSƒVƒbƒN‘Ì" w:cs="v5.0.0"/>
                      <w:lang w:eastAsia="ja-JP"/>
                    </w:rPr>
                  </w:rPrChange>
                </w:rPr>
                <w:t>100</w:t>
              </w:r>
            </w:ins>
          </w:p>
        </w:tc>
        <w:tc>
          <w:tcPr>
            <w:tcW w:w="3780" w:type="dxa"/>
            <w:vAlign w:val="center"/>
            <w:tcPrChange w:id="441" w:author="Aijun Cao" w:date="2018-11-15T09:42:00Z">
              <w:tcPr>
                <w:tcW w:w="3256" w:type="dxa"/>
                <w:vAlign w:val="center"/>
              </w:tcPr>
            </w:tcPrChange>
          </w:tcPr>
          <w:p w:rsidR="00B444CE" w:rsidRPr="00FE1A26" w:rsidRDefault="00B444CE" w:rsidP="00BA06BF">
            <w:pPr>
              <w:spacing w:after="0"/>
              <w:rPr>
                <w:ins w:id="442" w:author="Aijun Cao" w:date="2018-11-14T18:22:00Z"/>
                <w:rFonts w:ascii="Arial" w:hAnsi="Arial" w:cs="Arial"/>
                <w:sz w:val="18"/>
                <w:lang w:val="en-US"/>
                <w:rPrChange w:id="443" w:author="Aijun Cao" w:date="2018-11-15T09:41:00Z">
                  <w:rPr>
                    <w:ins w:id="444" w:author="Aijun Cao" w:date="2018-11-14T18:22:00Z"/>
                    <w:rFonts w:eastAsia="‚c‚e‚o“Á‘¾ƒSƒVƒbƒN‘Ì" w:cs="v5.0.0"/>
                    <w:lang w:eastAsia="ja-JP"/>
                  </w:rPr>
                </w:rPrChange>
              </w:rPr>
              <w:pPrChange w:id="445" w:author="Aijun Cao" w:date="2018-11-15T09:42:00Z">
                <w:pPr>
                  <w:pStyle w:val="TAC"/>
                  <w:jc w:val="left"/>
                </w:pPr>
              </w:pPrChange>
            </w:pPr>
            <w:ins w:id="446" w:author="Aijun Cao" w:date="2018-11-14T18:22:00Z">
              <w:r w:rsidRPr="00FE1A26">
                <w:rPr>
                  <w:rFonts w:ascii="Arial" w:hAnsi="Arial" w:cs="Arial"/>
                  <w:sz w:val="18"/>
                  <w:lang w:val="en-US"/>
                  <w:rPrChange w:id="447" w:author="Aijun Cao" w:date="2018-11-15T09:41:00Z">
                    <w:rPr>
                      <w:rFonts w:eastAsia="‚c‚e‚o“Á‘¾ƒSƒVƒbƒN‘Ì" w:cs="v5.0.0"/>
                      <w:lang w:eastAsia="ja-JP"/>
                    </w:rPr>
                  </w:rPrChange>
                </w:rPr>
                <w:t xml:space="preserve">[-70.1] dBm </w:t>
              </w:r>
              <w:r w:rsidRPr="00FE1A26">
                <w:rPr>
                  <w:rFonts w:ascii="Arial" w:hAnsi="Arial" w:cs="Arial"/>
                  <w:sz w:val="18"/>
                  <w:lang w:val="en-US"/>
                  <w:rPrChange w:id="448" w:author="Aijun Cao" w:date="2018-11-15T09:41:00Z">
                    <w:rPr/>
                  </w:rPrChange>
                </w:rPr>
                <w:t>- Δ</w:t>
              </w:r>
              <w:r w:rsidRPr="00FE1A26">
                <w:rPr>
                  <w:rFonts w:ascii="Arial" w:hAnsi="Arial" w:cs="Arial"/>
                  <w:sz w:val="18"/>
                  <w:lang w:val="en-US"/>
                  <w:rPrChange w:id="449" w:author="Aijun Cao" w:date="2018-11-15T09:41:00Z">
                    <w:rPr>
                      <w:vertAlign w:val="subscript"/>
                    </w:rPr>
                  </w:rPrChange>
                </w:rPr>
                <w:t>OTAREFSENS</w:t>
              </w:r>
              <w:r w:rsidRPr="00FE1A26">
                <w:rPr>
                  <w:rFonts w:ascii="Arial" w:hAnsi="Arial" w:cs="Arial"/>
                  <w:sz w:val="18"/>
                  <w:lang w:val="en-US"/>
                  <w:rPrChange w:id="450" w:author="Aijun Cao" w:date="2018-11-15T09:41:00Z">
                    <w:rPr>
                      <w:rFonts w:eastAsia="‚c‚e‚o“Á‘¾ƒSƒVƒbƒN‘Ì" w:cs="v5.0.0"/>
                      <w:lang w:eastAsia="ja-JP"/>
                    </w:rPr>
                  </w:rPrChange>
                </w:rPr>
                <w:t>/ 98.28MHz</w:t>
              </w:r>
            </w:ins>
          </w:p>
        </w:tc>
      </w:tr>
      <w:tr w:rsidR="00B444CE" w:rsidRPr="00B40D60" w:rsidTr="00BA06BF">
        <w:trPr>
          <w:cantSplit/>
          <w:trHeight w:val="70"/>
          <w:jc w:val="center"/>
          <w:ins w:id="451" w:author="Aijun Cao" w:date="2018-11-14T18:22:00Z"/>
          <w:trPrChange w:id="452" w:author="Aijun Cao" w:date="2018-11-15T09:42:00Z">
            <w:trPr>
              <w:cantSplit/>
              <w:trHeight w:val="70"/>
              <w:jc w:val="center"/>
            </w:trPr>
          </w:trPrChange>
        </w:trPr>
        <w:tc>
          <w:tcPr>
            <w:tcW w:w="1555" w:type="dxa"/>
            <w:vMerge w:val="restart"/>
            <w:vAlign w:val="center"/>
            <w:tcPrChange w:id="453" w:author="Aijun Cao" w:date="2018-11-15T09:42:00Z">
              <w:tcPr>
                <w:tcW w:w="1555" w:type="dxa"/>
                <w:vMerge w:val="restart"/>
                <w:vAlign w:val="center"/>
              </w:tcPr>
            </w:tcPrChange>
          </w:tcPr>
          <w:p w:rsidR="00B444CE" w:rsidRPr="00B40D60" w:rsidRDefault="00B444CE" w:rsidP="00E945B5">
            <w:pPr>
              <w:pStyle w:val="TAC"/>
              <w:rPr>
                <w:ins w:id="454" w:author="Aijun Cao" w:date="2018-11-14T18:22:00Z"/>
                <w:rFonts w:eastAsia="‚c‚e‚o“Á‘¾ƒSƒVƒbƒN‘Ì" w:cs="v5.0.0"/>
                <w:lang w:eastAsia="ja-JP"/>
              </w:rPr>
            </w:pPr>
            <w:ins w:id="455" w:author="Aijun Cao" w:date="2018-11-14T18:22:00Z">
              <w:r>
                <w:rPr>
                  <w:i/>
                </w:rPr>
                <w:t>BS type 2</w:t>
              </w:r>
              <w:r w:rsidRPr="00E93520">
                <w:rPr>
                  <w:i/>
                </w:rPr>
                <w:t>-O</w:t>
              </w:r>
            </w:ins>
          </w:p>
        </w:tc>
        <w:tc>
          <w:tcPr>
            <w:tcW w:w="1410" w:type="dxa"/>
            <w:vMerge w:val="restart"/>
            <w:vAlign w:val="center"/>
            <w:tcPrChange w:id="456" w:author="Aijun Cao" w:date="2018-11-15T09:42:00Z">
              <w:tcPr>
                <w:tcW w:w="2410" w:type="dxa"/>
                <w:vMerge w:val="restart"/>
                <w:vAlign w:val="center"/>
              </w:tcPr>
            </w:tcPrChange>
          </w:tcPr>
          <w:p w:rsidR="00B444CE" w:rsidRPr="00E26134" w:rsidRDefault="00B444CE" w:rsidP="00E945B5">
            <w:pPr>
              <w:pStyle w:val="TAC"/>
              <w:rPr>
                <w:ins w:id="457" w:author="Aijun Cao" w:date="2018-11-14T18:22:00Z"/>
                <w:rFonts w:cs="v5.0.0"/>
                <w:lang w:eastAsia="zh-CN"/>
              </w:rPr>
            </w:pPr>
            <w:ins w:id="458" w:author="Aijun Cao" w:date="2018-11-14T18:22:00Z">
              <w:r w:rsidRPr="00E26134">
                <w:rPr>
                  <w:rFonts w:cs="v5.0.0" w:hint="eastAsia"/>
                  <w:lang w:eastAsia="zh-CN"/>
                </w:rPr>
                <w:t>60</w:t>
              </w:r>
              <w:r w:rsidRPr="00E26134">
                <w:rPr>
                  <w:rFonts w:cs="v5.0.0"/>
                  <w:lang w:eastAsia="zh-CN"/>
                </w:rPr>
                <w:t xml:space="preserve"> </w:t>
              </w:r>
              <w:r w:rsidRPr="00E26134">
                <w:rPr>
                  <w:rFonts w:cs="v5.0.0" w:hint="eastAsia"/>
                  <w:lang w:eastAsia="zh-CN"/>
                </w:rPr>
                <w:t>kHz</w:t>
              </w:r>
            </w:ins>
          </w:p>
        </w:tc>
        <w:tc>
          <w:tcPr>
            <w:tcW w:w="1890" w:type="dxa"/>
            <w:vAlign w:val="center"/>
            <w:tcPrChange w:id="459" w:author="Aijun Cao" w:date="2018-11-15T09:42:00Z">
              <w:tcPr>
                <w:tcW w:w="2126" w:type="dxa"/>
                <w:vAlign w:val="center"/>
              </w:tcPr>
            </w:tcPrChange>
          </w:tcPr>
          <w:p w:rsidR="00B444CE" w:rsidRPr="00E26134" w:rsidRDefault="00B444CE" w:rsidP="00E945B5">
            <w:pPr>
              <w:pStyle w:val="TAC"/>
              <w:rPr>
                <w:ins w:id="460" w:author="Aijun Cao" w:date="2018-11-14T18:22:00Z"/>
                <w:rFonts w:cs="v5.0.0"/>
                <w:lang w:eastAsia="zh-CN"/>
              </w:rPr>
            </w:pPr>
            <w:ins w:id="461" w:author="Aijun Cao" w:date="2018-11-14T18:22:00Z">
              <w:r w:rsidRPr="00E26134">
                <w:rPr>
                  <w:rFonts w:cs="v5.0.0" w:hint="eastAsia"/>
                  <w:lang w:eastAsia="zh-CN"/>
                </w:rPr>
                <w:t>50</w:t>
              </w:r>
            </w:ins>
          </w:p>
        </w:tc>
        <w:tc>
          <w:tcPr>
            <w:tcW w:w="3780" w:type="dxa"/>
            <w:vAlign w:val="center"/>
            <w:tcPrChange w:id="462" w:author="Aijun Cao" w:date="2018-11-15T09:42:00Z">
              <w:tcPr>
                <w:tcW w:w="3256" w:type="dxa"/>
                <w:vAlign w:val="center"/>
              </w:tcPr>
            </w:tcPrChange>
          </w:tcPr>
          <w:p w:rsidR="00B444CE" w:rsidRPr="00E26134" w:rsidRDefault="00B444CE" w:rsidP="00E945B5">
            <w:pPr>
              <w:pStyle w:val="TAC"/>
              <w:jc w:val="left"/>
              <w:rPr>
                <w:ins w:id="463" w:author="Aijun Cao" w:date="2018-11-14T18:22:00Z"/>
                <w:rFonts w:cs="v5.0.0"/>
                <w:lang w:eastAsia="zh-CN"/>
              </w:rPr>
            </w:pPr>
            <w:ins w:id="464" w:author="Aijun Cao" w:date="2018-11-14T18:22:00Z">
              <w:r w:rsidRPr="00E26134">
                <w:rPr>
                  <w:rFonts w:cs="v5.0.0" w:hint="eastAsia"/>
                  <w:lang w:eastAsia="zh-CN"/>
                </w:rPr>
                <w:t>TBD</w:t>
              </w:r>
            </w:ins>
          </w:p>
        </w:tc>
      </w:tr>
      <w:tr w:rsidR="00B444CE" w:rsidRPr="00B40D60" w:rsidTr="00BA06BF">
        <w:trPr>
          <w:cantSplit/>
          <w:trHeight w:val="70"/>
          <w:jc w:val="center"/>
          <w:ins w:id="465" w:author="Aijun Cao" w:date="2018-11-14T18:22:00Z"/>
          <w:trPrChange w:id="466" w:author="Aijun Cao" w:date="2018-11-15T09:42:00Z">
            <w:trPr>
              <w:cantSplit/>
              <w:trHeight w:val="70"/>
              <w:jc w:val="center"/>
            </w:trPr>
          </w:trPrChange>
        </w:trPr>
        <w:tc>
          <w:tcPr>
            <w:tcW w:w="1555" w:type="dxa"/>
            <w:vMerge/>
            <w:vAlign w:val="center"/>
            <w:tcPrChange w:id="467" w:author="Aijun Cao" w:date="2018-11-15T09:42:00Z">
              <w:tcPr>
                <w:tcW w:w="1555" w:type="dxa"/>
                <w:vMerge/>
                <w:vAlign w:val="center"/>
              </w:tcPr>
            </w:tcPrChange>
          </w:tcPr>
          <w:p w:rsidR="00B444CE" w:rsidRPr="00B40D60" w:rsidRDefault="00B444CE" w:rsidP="00E945B5">
            <w:pPr>
              <w:pStyle w:val="TAC"/>
              <w:rPr>
                <w:ins w:id="468" w:author="Aijun Cao" w:date="2018-11-14T18:22:00Z"/>
                <w:rFonts w:eastAsia="‚c‚e‚o“Á‘¾ƒSƒVƒbƒN‘Ì" w:cs="v5.0.0"/>
                <w:lang w:eastAsia="ja-JP"/>
              </w:rPr>
            </w:pPr>
          </w:p>
        </w:tc>
        <w:tc>
          <w:tcPr>
            <w:tcW w:w="1410" w:type="dxa"/>
            <w:vMerge/>
            <w:vAlign w:val="center"/>
            <w:tcPrChange w:id="469" w:author="Aijun Cao" w:date="2018-11-15T09:42:00Z">
              <w:tcPr>
                <w:tcW w:w="2410" w:type="dxa"/>
                <w:vMerge/>
                <w:vAlign w:val="center"/>
              </w:tcPr>
            </w:tcPrChange>
          </w:tcPr>
          <w:p w:rsidR="00B444CE" w:rsidRPr="00B40D60" w:rsidRDefault="00B444CE" w:rsidP="00E945B5">
            <w:pPr>
              <w:pStyle w:val="TAC"/>
              <w:rPr>
                <w:ins w:id="470" w:author="Aijun Cao" w:date="2018-11-14T18:22:00Z"/>
                <w:rFonts w:eastAsia="‚c‚e‚o“Á‘¾ƒSƒVƒbƒN‘Ì" w:cs="v5.0.0"/>
                <w:lang w:eastAsia="ja-JP"/>
              </w:rPr>
            </w:pPr>
          </w:p>
        </w:tc>
        <w:tc>
          <w:tcPr>
            <w:tcW w:w="1890" w:type="dxa"/>
            <w:vAlign w:val="center"/>
            <w:tcPrChange w:id="471" w:author="Aijun Cao" w:date="2018-11-15T09:42:00Z">
              <w:tcPr>
                <w:tcW w:w="2126" w:type="dxa"/>
                <w:vAlign w:val="center"/>
              </w:tcPr>
            </w:tcPrChange>
          </w:tcPr>
          <w:p w:rsidR="00B444CE" w:rsidRPr="00E26134" w:rsidRDefault="00B444CE" w:rsidP="00E945B5">
            <w:pPr>
              <w:pStyle w:val="TAC"/>
              <w:rPr>
                <w:ins w:id="472" w:author="Aijun Cao" w:date="2018-11-14T18:22:00Z"/>
                <w:rFonts w:cs="v5.0.0"/>
                <w:lang w:eastAsia="zh-CN"/>
              </w:rPr>
            </w:pPr>
            <w:ins w:id="473" w:author="Aijun Cao" w:date="2018-11-14T18:22:00Z">
              <w:r w:rsidRPr="00E26134">
                <w:rPr>
                  <w:rFonts w:cs="v5.0.0" w:hint="eastAsia"/>
                  <w:lang w:eastAsia="zh-CN"/>
                </w:rPr>
                <w:t>100</w:t>
              </w:r>
            </w:ins>
          </w:p>
        </w:tc>
        <w:tc>
          <w:tcPr>
            <w:tcW w:w="3780" w:type="dxa"/>
            <w:vAlign w:val="center"/>
            <w:tcPrChange w:id="474" w:author="Aijun Cao" w:date="2018-11-15T09:42:00Z">
              <w:tcPr>
                <w:tcW w:w="3256" w:type="dxa"/>
                <w:vAlign w:val="center"/>
              </w:tcPr>
            </w:tcPrChange>
          </w:tcPr>
          <w:p w:rsidR="00B444CE" w:rsidRPr="00E26134" w:rsidRDefault="00B444CE" w:rsidP="00E945B5">
            <w:pPr>
              <w:pStyle w:val="TAC"/>
              <w:jc w:val="left"/>
              <w:rPr>
                <w:ins w:id="475" w:author="Aijun Cao" w:date="2018-11-14T18:22:00Z"/>
                <w:rFonts w:cs="v5.0.0"/>
                <w:lang w:eastAsia="zh-CN"/>
              </w:rPr>
            </w:pPr>
            <w:ins w:id="476" w:author="Aijun Cao" w:date="2018-11-14T18:22:00Z">
              <w:r w:rsidRPr="00E26134">
                <w:rPr>
                  <w:rFonts w:cs="v5.0.0" w:hint="eastAsia"/>
                  <w:lang w:eastAsia="zh-CN"/>
                </w:rPr>
                <w:t>TBD</w:t>
              </w:r>
            </w:ins>
          </w:p>
        </w:tc>
      </w:tr>
      <w:tr w:rsidR="00B444CE" w:rsidRPr="00B40D60" w:rsidTr="00BA06BF">
        <w:trPr>
          <w:cantSplit/>
          <w:trHeight w:val="70"/>
          <w:jc w:val="center"/>
          <w:ins w:id="477" w:author="Aijun Cao" w:date="2018-11-14T18:22:00Z"/>
          <w:trPrChange w:id="478" w:author="Aijun Cao" w:date="2018-11-15T09:42:00Z">
            <w:trPr>
              <w:cantSplit/>
              <w:trHeight w:val="70"/>
              <w:jc w:val="center"/>
            </w:trPr>
          </w:trPrChange>
        </w:trPr>
        <w:tc>
          <w:tcPr>
            <w:tcW w:w="1555" w:type="dxa"/>
            <w:vMerge/>
            <w:vAlign w:val="center"/>
            <w:tcPrChange w:id="479" w:author="Aijun Cao" w:date="2018-11-15T09:42:00Z">
              <w:tcPr>
                <w:tcW w:w="1555" w:type="dxa"/>
                <w:vMerge/>
                <w:vAlign w:val="center"/>
              </w:tcPr>
            </w:tcPrChange>
          </w:tcPr>
          <w:p w:rsidR="00B444CE" w:rsidRPr="00B40D60" w:rsidRDefault="00B444CE" w:rsidP="00E945B5">
            <w:pPr>
              <w:pStyle w:val="TAC"/>
              <w:rPr>
                <w:ins w:id="480" w:author="Aijun Cao" w:date="2018-11-14T18:22:00Z"/>
                <w:rFonts w:eastAsia="‚c‚e‚o“Á‘¾ƒSƒVƒbƒN‘Ì" w:cs="v5.0.0"/>
                <w:lang w:eastAsia="ja-JP"/>
              </w:rPr>
            </w:pPr>
          </w:p>
        </w:tc>
        <w:tc>
          <w:tcPr>
            <w:tcW w:w="1410" w:type="dxa"/>
            <w:vMerge/>
            <w:vAlign w:val="center"/>
            <w:tcPrChange w:id="481" w:author="Aijun Cao" w:date="2018-11-15T09:42:00Z">
              <w:tcPr>
                <w:tcW w:w="2410" w:type="dxa"/>
                <w:vMerge/>
                <w:vAlign w:val="center"/>
              </w:tcPr>
            </w:tcPrChange>
          </w:tcPr>
          <w:p w:rsidR="00B444CE" w:rsidRPr="00B40D60" w:rsidRDefault="00B444CE" w:rsidP="00E945B5">
            <w:pPr>
              <w:pStyle w:val="TAC"/>
              <w:rPr>
                <w:ins w:id="482" w:author="Aijun Cao" w:date="2018-11-14T18:22:00Z"/>
                <w:rFonts w:eastAsia="‚c‚e‚o“Á‘¾ƒSƒVƒbƒN‘Ì" w:cs="v5.0.0"/>
                <w:lang w:eastAsia="ja-JP"/>
              </w:rPr>
            </w:pPr>
          </w:p>
        </w:tc>
        <w:tc>
          <w:tcPr>
            <w:tcW w:w="1890" w:type="dxa"/>
            <w:vAlign w:val="center"/>
            <w:tcPrChange w:id="483" w:author="Aijun Cao" w:date="2018-11-15T09:42:00Z">
              <w:tcPr>
                <w:tcW w:w="2126" w:type="dxa"/>
                <w:vAlign w:val="center"/>
              </w:tcPr>
            </w:tcPrChange>
          </w:tcPr>
          <w:p w:rsidR="00B444CE" w:rsidRPr="00E26134" w:rsidRDefault="00B444CE" w:rsidP="00E945B5">
            <w:pPr>
              <w:pStyle w:val="TAC"/>
              <w:rPr>
                <w:ins w:id="484" w:author="Aijun Cao" w:date="2018-11-14T18:22:00Z"/>
                <w:rFonts w:cs="v5.0.0"/>
                <w:lang w:eastAsia="zh-CN"/>
              </w:rPr>
            </w:pPr>
            <w:ins w:id="485" w:author="Aijun Cao" w:date="2018-11-14T18:22:00Z">
              <w:r w:rsidRPr="00E26134">
                <w:rPr>
                  <w:rFonts w:cs="v5.0.0" w:hint="eastAsia"/>
                  <w:lang w:eastAsia="zh-CN"/>
                </w:rPr>
                <w:t>50</w:t>
              </w:r>
            </w:ins>
          </w:p>
        </w:tc>
        <w:tc>
          <w:tcPr>
            <w:tcW w:w="3780" w:type="dxa"/>
            <w:vAlign w:val="center"/>
            <w:tcPrChange w:id="486" w:author="Aijun Cao" w:date="2018-11-15T09:42:00Z">
              <w:tcPr>
                <w:tcW w:w="3256" w:type="dxa"/>
                <w:vAlign w:val="center"/>
              </w:tcPr>
            </w:tcPrChange>
          </w:tcPr>
          <w:p w:rsidR="00B444CE" w:rsidRPr="00E26134" w:rsidRDefault="00B444CE" w:rsidP="00E945B5">
            <w:pPr>
              <w:pStyle w:val="TAC"/>
              <w:jc w:val="left"/>
              <w:rPr>
                <w:ins w:id="487" w:author="Aijun Cao" w:date="2018-11-14T18:22:00Z"/>
                <w:rFonts w:cs="v5.0.0"/>
                <w:lang w:eastAsia="zh-CN"/>
              </w:rPr>
            </w:pPr>
            <w:ins w:id="488" w:author="Aijun Cao" w:date="2018-11-14T18:22:00Z">
              <w:r w:rsidRPr="00E26134">
                <w:rPr>
                  <w:rFonts w:cs="v5.0.0" w:hint="eastAsia"/>
                  <w:lang w:eastAsia="zh-CN"/>
                </w:rPr>
                <w:t>TBD</w:t>
              </w:r>
            </w:ins>
          </w:p>
        </w:tc>
      </w:tr>
      <w:tr w:rsidR="00B444CE" w:rsidRPr="00B40D60" w:rsidTr="00BA06BF">
        <w:trPr>
          <w:cantSplit/>
          <w:trHeight w:val="70"/>
          <w:jc w:val="center"/>
          <w:ins w:id="489" w:author="Aijun Cao" w:date="2018-11-14T18:22:00Z"/>
          <w:trPrChange w:id="490" w:author="Aijun Cao" w:date="2018-11-15T09:42:00Z">
            <w:trPr>
              <w:cantSplit/>
              <w:trHeight w:val="70"/>
              <w:jc w:val="center"/>
            </w:trPr>
          </w:trPrChange>
        </w:trPr>
        <w:tc>
          <w:tcPr>
            <w:tcW w:w="1555" w:type="dxa"/>
            <w:vMerge/>
            <w:vAlign w:val="center"/>
            <w:tcPrChange w:id="491" w:author="Aijun Cao" w:date="2018-11-15T09:42:00Z">
              <w:tcPr>
                <w:tcW w:w="1555" w:type="dxa"/>
                <w:vMerge/>
                <w:vAlign w:val="center"/>
              </w:tcPr>
            </w:tcPrChange>
          </w:tcPr>
          <w:p w:rsidR="00B444CE" w:rsidRPr="00B40D60" w:rsidRDefault="00B444CE" w:rsidP="00E945B5">
            <w:pPr>
              <w:pStyle w:val="TAC"/>
              <w:rPr>
                <w:ins w:id="492" w:author="Aijun Cao" w:date="2018-11-14T18:22:00Z"/>
                <w:rFonts w:eastAsia="‚c‚e‚o“Á‘¾ƒSƒVƒbƒN‘Ì" w:cs="v5.0.0"/>
                <w:lang w:eastAsia="ja-JP"/>
              </w:rPr>
            </w:pPr>
          </w:p>
        </w:tc>
        <w:tc>
          <w:tcPr>
            <w:tcW w:w="1410" w:type="dxa"/>
            <w:vMerge/>
            <w:vAlign w:val="center"/>
            <w:tcPrChange w:id="493" w:author="Aijun Cao" w:date="2018-11-15T09:42:00Z">
              <w:tcPr>
                <w:tcW w:w="2410" w:type="dxa"/>
                <w:vMerge/>
                <w:vAlign w:val="center"/>
              </w:tcPr>
            </w:tcPrChange>
          </w:tcPr>
          <w:p w:rsidR="00B444CE" w:rsidRPr="00B40D60" w:rsidRDefault="00B444CE" w:rsidP="00E945B5">
            <w:pPr>
              <w:pStyle w:val="TAC"/>
              <w:rPr>
                <w:ins w:id="494" w:author="Aijun Cao" w:date="2018-11-14T18:22:00Z"/>
                <w:rFonts w:eastAsia="‚c‚e‚o“Á‘¾ƒSƒVƒbƒN‘Ì" w:cs="v5.0.0"/>
                <w:lang w:eastAsia="ja-JP"/>
              </w:rPr>
            </w:pPr>
          </w:p>
        </w:tc>
        <w:tc>
          <w:tcPr>
            <w:tcW w:w="1890" w:type="dxa"/>
            <w:vAlign w:val="center"/>
            <w:tcPrChange w:id="495" w:author="Aijun Cao" w:date="2018-11-15T09:42:00Z">
              <w:tcPr>
                <w:tcW w:w="2126" w:type="dxa"/>
                <w:vAlign w:val="center"/>
              </w:tcPr>
            </w:tcPrChange>
          </w:tcPr>
          <w:p w:rsidR="00B444CE" w:rsidRPr="00E26134" w:rsidRDefault="00B444CE" w:rsidP="00E945B5">
            <w:pPr>
              <w:pStyle w:val="TAC"/>
              <w:rPr>
                <w:ins w:id="496" w:author="Aijun Cao" w:date="2018-11-14T18:22:00Z"/>
                <w:rFonts w:cs="v5.0.0"/>
                <w:lang w:eastAsia="zh-CN"/>
              </w:rPr>
            </w:pPr>
            <w:ins w:id="497" w:author="Aijun Cao" w:date="2018-11-14T18:22:00Z">
              <w:r w:rsidRPr="00E26134">
                <w:rPr>
                  <w:rFonts w:cs="v5.0.0" w:hint="eastAsia"/>
                  <w:lang w:eastAsia="zh-CN"/>
                </w:rPr>
                <w:t>100</w:t>
              </w:r>
            </w:ins>
          </w:p>
        </w:tc>
        <w:tc>
          <w:tcPr>
            <w:tcW w:w="3780" w:type="dxa"/>
            <w:vAlign w:val="center"/>
            <w:tcPrChange w:id="498" w:author="Aijun Cao" w:date="2018-11-15T09:42:00Z">
              <w:tcPr>
                <w:tcW w:w="3256" w:type="dxa"/>
                <w:vAlign w:val="center"/>
              </w:tcPr>
            </w:tcPrChange>
          </w:tcPr>
          <w:p w:rsidR="00B444CE" w:rsidRPr="00E26134" w:rsidRDefault="00B444CE" w:rsidP="00E945B5">
            <w:pPr>
              <w:pStyle w:val="TAC"/>
              <w:jc w:val="left"/>
              <w:rPr>
                <w:ins w:id="499" w:author="Aijun Cao" w:date="2018-11-14T18:22:00Z"/>
                <w:rFonts w:cs="v5.0.0"/>
                <w:lang w:eastAsia="zh-CN"/>
              </w:rPr>
            </w:pPr>
            <w:ins w:id="500" w:author="Aijun Cao" w:date="2018-11-14T18:22:00Z">
              <w:r w:rsidRPr="00E26134">
                <w:rPr>
                  <w:rFonts w:cs="v5.0.0" w:hint="eastAsia"/>
                  <w:lang w:eastAsia="zh-CN"/>
                </w:rPr>
                <w:t>TBD</w:t>
              </w:r>
            </w:ins>
          </w:p>
        </w:tc>
      </w:tr>
      <w:tr w:rsidR="00B444CE" w:rsidRPr="00B40D60" w:rsidTr="00BA06BF">
        <w:trPr>
          <w:cantSplit/>
          <w:trHeight w:val="70"/>
          <w:jc w:val="center"/>
          <w:ins w:id="501" w:author="Aijun Cao" w:date="2018-11-14T18:22:00Z"/>
          <w:trPrChange w:id="502" w:author="Aijun Cao" w:date="2018-11-15T09:42:00Z">
            <w:trPr>
              <w:cantSplit/>
              <w:trHeight w:val="70"/>
              <w:jc w:val="center"/>
            </w:trPr>
          </w:trPrChange>
        </w:trPr>
        <w:tc>
          <w:tcPr>
            <w:tcW w:w="1555" w:type="dxa"/>
            <w:vMerge/>
            <w:tcBorders>
              <w:bottom w:val="single" w:sz="4" w:space="0" w:color="auto"/>
            </w:tcBorders>
            <w:vAlign w:val="center"/>
            <w:tcPrChange w:id="503" w:author="Aijun Cao" w:date="2018-11-15T09:42:00Z">
              <w:tcPr>
                <w:tcW w:w="1555" w:type="dxa"/>
                <w:vMerge/>
                <w:tcBorders>
                  <w:bottom w:val="single" w:sz="4" w:space="0" w:color="auto"/>
                </w:tcBorders>
                <w:vAlign w:val="center"/>
              </w:tcPr>
            </w:tcPrChange>
          </w:tcPr>
          <w:p w:rsidR="00B444CE" w:rsidRPr="00B40D60" w:rsidRDefault="00B444CE" w:rsidP="00E945B5">
            <w:pPr>
              <w:pStyle w:val="TAC"/>
              <w:rPr>
                <w:ins w:id="504" w:author="Aijun Cao" w:date="2018-11-14T18:22:00Z"/>
                <w:rFonts w:eastAsia="‚c‚e‚o“Á‘¾ƒSƒVƒbƒN‘Ì" w:cs="v5.0.0"/>
                <w:lang w:eastAsia="ja-JP"/>
              </w:rPr>
            </w:pPr>
          </w:p>
        </w:tc>
        <w:tc>
          <w:tcPr>
            <w:tcW w:w="1410" w:type="dxa"/>
            <w:vMerge/>
            <w:tcBorders>
              <w:bottom w:val="single" w:sz="4" w:space="0" w:color="auto"/>
            </w:tcBorders>
            <w:vAlign w:val="center"/>
            <w:tcPrChange w:id="505" w:author="Aijun Cao" w:date="2018-11-15T09:42:00Z">
              <w:tcPr>
                <w:tcW w:w="2410" w:type="dxa"/>
                <w:vMerge/>
                <w:tcBorders>
                  <w:bottom w:val="single" w:sz="4" w:space="0" w:color="auto"/>
                </w:tcBorders>
                <w:vAlign w:val="center"/>
              </w:tcPr>
            </w:tcPrChange>
          </w:tcPr>
          <w:p w:rsidR="00B444CE" w:rsidRPr="00B40D60" w:rsidRDefault="00B444CE" w:rsidP="00E945B5">
            <w:pPr>
              <w:pStyle w:val="TAC"/>
              <w:rPr>
                <w:ins w:id="506" w:author="Aijun Cao" w:date="2018-11-14T18:22:00Z"/>
                <w:rFonts w:eastAsia="‚c‚e‚o“Á‘¾ƒSƒVƒbƒN‘Ì" w:cs="v5.0.0"/>
                <w:lang w:eastAsia="ja-JP"/>
              </w:rPr>
            </w:pPr>
          </w:p>
        </w:tc>
        <w:tc>
          <w:tcPr>
            <w:tcW w:w="1890" w:type="dxa"/>
            <w:tcBorders>
              <w:bottom w:val="single" w:sz="4" w:space="0" w:color="auto"/>
            </w:tcBorders>
            <w:vAlign w:val="center"/>
            <w:tcPrChange w:id="507" w:author="Aijun Cao" w:date="2018-11-15T09:42:00Z">
              <w:tcPr>
                <w:tcW w:w="2126" w:type="dxa"/>
                <w:tcBorders>
                  <w:bottom w:val="single" w:sz="4" w:space="0" w:color="auto"/>
                </w:tcBorders>
                <w:vAlign w:val="center"/>
              </w:tcPr>
            </w:tcPrChange>
          </w:tcPr>
          <w:p w:rsidR="00B444CE" w:rsidRPr="00E26134" w:rsidRDefault="00B444CE" w:rsidP="00E945B5">
            <w:pPr>
              <w:pStyle w:val="TAC"/>
              <w:rPr>
                <w:ins w:id="508" w:author="Aijun Cao" w:date="2018-11-14T18:22:00Z"/>
                <w:rFonts w:cs="v5.0.0"/>
                <w:lang w:eastAsia="zh-CN"/>
              </w:rPr>
            </w:pPr>
            <w:ins w:id="509" w:author="Aijun Cao" w:date="2018-11-14T18:22:00Z">
              <w:r w:rsidRPr="00E26134">
                <w:rPr>
                  <w:rFonts w:cs="v5.0.0" w:hint="eastAsia"/>
                  <w:lang w:eastAsia="zh-CN"/>
                </w:rPr>
                <w:t>200</w:t>
              </w:r>
            </w:ins>
          </w:p>
        </w:tc>
        <w:tc>
          <w:tcPr>
            <w:tcW w:w="3780" w:type="dxa"/>
            <w:tcBorders>
              <w:bottom w:val="single" w:sz="4" w:space="0" w:color="auto"/>
            </w:tcBorders>
            <w:vAlign w:val="center"/>
            <w:tcPrChange w:id="510" w:author="Aijun Cao" w:date="2018-11-15T09:42:00Z">
              <w:tcPr>
                <w:tcW w:w="3256" w:type="dxa"/>
                <w:tcBorders>
                  <w:bottom w:val="single" w:sz="4" w:space="0" w:color="auto"/>
                </w:tcBorders>
                <w:vAlign w:val="center"/>
              </w:tcPr>
            </w:tcPrChange>
          </w:tcPr>
          <w:p w:rsidR="00B444CE" w:rsidRPr="00E26134" w:rsidRDefault="00B444CE" w:rsidP="00E945B5">
            <w:pPr>
              <w:pStyle w:val="TAC"/>
              <w:jc w:val="left"/>
              <w:rPr>
                <w:ins w:id="511" w:author="Aijun Cao" w:date="2018-11-14T18:22:00Z"/>
                <w:rFonts w:cs="v5.0.0"/>
                <w:lang w:eastAsia="zh-CN"/>
              </w:rPr>
            </w:pPr>
            <w:ins w:id="512" w:author="Aijun Cao" w:date="2018-11-14T18:22:00Z">
              <w:r w:rsidRPr="00E26134">
                <w:rPr>
                  <w:rFonts w:cs="v5.0.0" w:hint="eastAsia"/>
                  <w:lang w:eastAsia="zh-CN"/>
                </w:rPr>
                <w:t>TBD</w:t>
              </w:r>
            </w:ins>
          </w:p>
        </w:tc>
      </w:tr>
    </w:tbl>
    <w:p w:rsidR="0004613B" w:rsidRPr="0004613B" w:rsidRDefault="0004613B" w:rsidP="0004613B">
      <w:pPr>
        <w:rPr>
          <w:ins w:id="513" w:author="Aijun Cao" w:date="2018-11-14T18:23:00Z"/>
          <w:lang w:val="en-US"/>
        </w:rPr>
      </w:pPr>
    </w:p>
    <w:p w:rsidR="0004613B" w:rsidRPr="0004613B" w:rsidRDefault="0004613B">
      <w:pPr>
        <w:ind w:left="284"/>
        <w:rPr>
          <w:ins w:id="514" w:author="Aijun Cao" w:date="2018-11-14T18:23:00Z"/>
          <w:lang w:val="en-US"/>
        </w:rPr>
        <w:pPrChange w:id="515" w:author="Aijun Cao" w:date="2018-11-14T18:25:00Z">
          <w:pPr/>
        </w:pPrChange>
      </w:pPr>
      <w:ins w:id="516" w:author="Aijun Cao" w:date="2018-11-14T18:23:00Z">
        <w:r w:rsidRPr="0004613B">
          <w:rPr>
            <w:lang w:val="en-US"/>
          </w:rPr>
          <w:t>8)</w:t>
        </w:r>
        <w:r w:rsidRPr="0004613B">
          <w:rPr>
            <w:lang w:val="en-US"/>
          </w:rPr>
          <w:tab/>
        </w:r>
      </w:ins>
      <w:ins w:id="517" w:author="Aijun Cao" w:date="2018-11-15T05:39:00Z">
        <w:r w:rsidR="003F7771" w:rsidRPr="003F7771">
          <w:rPr>
            <w:lang w:val="en-US"/>
          </w:rPr>
          <w:t>The signal generator sends random codeword from applicable codebook, in regular time periods. The following statistics are kept: the number of ACK bits detected in the idle periods and the number of NACK bits detected as ACK</w:t>
        </w:r>
      </w:ins>
      <w:ins w:id="518" w:author="Aijun Cao" w:date="2018-11-14T18:23:00Z">
        <w:r w:rsidRPr="0004613B">
          <w:rPr>
            <w:lang w:val="en-US"/>
          </w:rPr>
          <w:t>.</w:t>
        </w:r>
      </w:ins>
    </w:p>
    <w:p w:rsidR="0004613B" w:rsidRPr="0004613B" w:rsidRDefault="0004613B">
      <w:pPr>
        <w:pStyle w:val="Heading5"/>
        <w:rPr>
          <w:ins w:id="519" w:author="Aijun Cao" w:date="2018-11-14T18:23:00Z"/>
          <w:lang w:val="en-US"/>
        </w:rPr>
        <w:pPrChange w:id="520" w:author="Aijun Cao" w:date="2018-11-14T18:23:00Z">
          <w:pPr/>
        </w:pPrChange>
      </w:pPr>
      <w:ins w:id="521" w:author="Aijun Cao" w:date="2018-11-14T18:23:00Z">
        <w:r w:rsidRPr="0004613B">
          <w:rPr>
            <w:lang w:val="en-US"/>
          </w:rPr>
          <w:t>8.3.2.1.5</w:t>
        </w:r>
        <w:r w:rsidRPr="0004613B">
          <w:rPr>
            <w:lang w:val="en-US"/>
          </w:rPr>
          <w:tab/>
          <w:t>Test Requirement</w:t>
        </w:r>
      </w:ins>
    </w:p>
    <w:p w:rsidR="0004613B" w:rsidRPr="0004613B" w:rsidRDefault="0004613B">
      <w:pPr>
        <w:pStyle w:val="Heading6"/>
        <w:rPr>
          <w:ins w:id="522" w:author="Aijun Cao" w:date="2018-11-14T18:23:00Z"/>
          <w:lang w:val="en-US"/>
        </w:rPr>
        <w:pPrChange w:id="523" w:author="Aijun Cao" w:date="2018-11-14T18:23:00Z">
          <w:pPr/>
        </w:pPrChange>
      </w:pPr>
      <w:ins w:id="524" w:author="Aijun Cao" w:date="2018-11-14T18:23:00Z">
        <w:r w:rsidRPr="0004613B">
          <w:rPr>
            <w:lang w:val="en-US"/>
          </w:rPr>
          <w:t xml:space="preserve">8.3.2.1.5.1 </w:t>
        </w:r>
        <w:r w:rsidRPr="0004613B">
          <w:rPr>
            <w:lang w:val="en-US"/>
          </w:rPr>
          <w:tab/>
          <w:t>Test Requirement for BS type 1-O</w:t>
        </w:r>
      </w:ins>
    </w:p>
    <w:p w:rsidR="00832812" w:rsidRDefault="00496748">
      <w:pPr>
        <w:rPr>
          <w:ins w:id="525" w:author="Aijun Cao" w:date="2018-11-14T18:23:00Z"/>
          <w:lang w:val="en-US"/>
        </w:rPr>
      </w:pPr>
      <w:ins w:id="526" w:author="Aijun Cao" w:date="2018-11-15T09:22:00Z">
        <w:r w:rsidRPr="00152D6A">
          <w:rPr>
            <w:lang w:val="en-US"/>
          </w:rPr>
          <w:t>The fraction of falsely detected ACK bits shall be less than 1% and</w:t>
        </w:r>
        <w:r>
          <w:rPr>
            <w:lang w:val="en-US"/>
          </w:rPr>
          <w:t xml:space="preserve"> </w:t>
        </w:r>
      </w:ins>
      <w:ins w:id="527" w:author="Aijun Cao" w:date="2018-11-14T18:23:00Z">
        <w:r>
          <w:rPr>
            <w:lang w:val="en-US"/>
          </w:rPr>
          <w:t>t</w:t>
        </w:r>
        <w:r w:rsidR="0004613B" w:rsidRPr="0004613B">
          <w:rPr>
            <w:lang w:val="en-US"/>
          </w:rPr>
          <w:t>he fraction of NACK bits falsely detected as ACK shall be less than 0.1% for the SNR listed in Tables 8.3.2.1.5.1-1 and Table 8.3.2.1.5.1-2.</w:t>
        </w:r>
      </w:ins>
    </w:p>
    <w:p w:rsidR="00E86C43" w:rsidRDefault="00E86C43" w:rsidP="00E86C43">
      <w:pPr>
        <w:pStyle w:val="TH"/>
        <w:rPr>
          <w:ins w:id="528" w:author="Aijun Cao" w:date="2018-11-14T18:24:00Z"/>
        </w:rPr>
      </w:pPr>
      <w:ins w:id="529" w:author="Aijun Cao" w:date="2018-11-14T18:24:00Z">
        <w:r>
          <w:t xml:space="preserve">Table 8.3.2.1.5.1-1 </w:t>
        </w:r>
        <w:r>
          <w:rPr>
            <w:lang w:val="en-US"/>
          </w:rPr>
          <w:t>Required SNR</w:t>
        </w:r>
        <w:r w:rsidRPr="001E5A99">
          <w:t xml:space="preserve"> for PUCCH format 1</w:t>
        </w:r>
        <w:r>
          <w:t xml:space="preserve"> with 15 kHz SCS</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30" w:author="Aijun Cao" w:date="2018-11-15T05:55:00Z">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75"/>
        <w:gridCol w:w="1445"/>
        <w:gridCol w:w="878"/>
        <w:gridCol w:w="2092"/>
        <w:gridCol w:w="810"/>
        <w:gridCol w:w="900"/>
        <w:gridCol w:w="900"/>
        <w:tblGridChange w:id="531">
          <w:tblGrid>
            <w:gridCol w:w="985"/>
            <w:gridCol w:w="1080"/>
            <w:gridCol w:w="878"/>
            <w:gridCol w:w="2092"/>
            <w:gridCol w:w="810"/>
            <w:gridCol w:w="900"/>
            <w:gridCol w:w="900"/>
          </w:tblGrid>
        </w:tblGridChange>
      </w:tblGrid>
      <w:tr w:rsidR="00E86C43" w:rsidRPr="00E3724E" w:rsidTr="00B22713">
        <w:trPr>
          <w:trHeight w:val="227"/>
          <w:jc w:val="center"/>
          <w:ins w:id="532" w:author="Aijun Cao" w:date="2018-11-14T18:24:00Z"/>
          <w:trPrChange w:id="533" w:author="Aijun Cao" w:date="2018-11-15T05:55:00Z">
            <w:trPr>
              <w:trHeight w:val="227"/>
              <w:jc w:val="center"/>
            </w:trPr>
          </w:trPrChange>
        </w:trPr>
        <w:tc>
          <w:tcPr>
            <w:tcW w:w="1075" w:type="dxa"/>
            <w:vMerge w:val="restart"/>
            <w:tcPrChange w:id="534" w:author="Aijun Cao" w:date="2018-11-15T05:55:00Z">
              <w:tcPr>
                <w:tcW w:w="985" w:type="dxa"/>
                <w:vMerge w:val="restart"/>
              </w:tcPr>
            </w:tcPrChange>
          </w:tcPr>
          <w:p w:rsidR="00E86C43" w:rsidRPr="00E3724E" w:rsidRDefault="00E86C43" w:rsidP="00E945B5">
            <w:pPr>
              <w:pStyle w:val="TAH"/>
              <w:rPr>
                <w:ins w:id="535" w:author="Aijun Cao" w:date="2018-11-14T18:24:00Z"/>
                <w:rFonts w:cs="Arial"/>
                <w:lang w:eastAsia="zh-CN"/>
              </w:rPr>
            </w:pPr>
            <w:ins w:id="536" w:author="Aijun Cao" w:date="2018-11-14T18:24:00Z">
              <w:r w:rsidRPr="00E3724E">
                <w:rPr>
                  <w:rFonts w:cs="Arial"/>
                </w:rPr>
                <w:t xml:space="preserve">Number of </w:t>
              </w:r>
              <w:r w:rsidRPr="00E3724E">
                <w:rPr>
                  <w:rFonts w:cs="Arial"/>
                  <w:lang w:eastAsia="zh-CN"/>
                </w:rPr>
                <w:t>T</w:t>
              </w:r>
              <w:r w:rsidRPr="00E3724E">
                <w:rPr>
                  <w:rFonts w:cs="Arial"/>
                </w:rPr>
                <w:t>X antennas</w:t>
              </w:r>
            </w:ins>
          </w:p>
        </w:tc>
        <w:tc>
          <w:tcPr>
            <w:tcW w:w="1445" w:type="dxa"/>
            <w:vMerge w:val="restart"/>
            <w:tcPrChange w:id="537" w:author="Aijun Cao" w:date="2018-11-15T05:55:00Z">
              <w:tcPr>
                <w:tcW w:w="1080" w:type="dxa"/>
                <w:vMerge w:val="restart"/>
              </w:tcPr>
            </w:tcPrChange>
          </w:tcPr>
          <w:p w:rsidR="00E86C43" w:rsidRPr="00E3724E" w:rsidRDefault="00B22713" w:rsidP="00E945B5">
            <w:pPr>
              <w:pStyle w:val="TAH"/>
              <w:rPr>
                <w:ins w:id="538" w:author="Aijun Cao" w:date="2018-11-14T18:24:00Z"/>
                <w:rFonts w:cs="Arial"/>
                <w:lang w:eastAsia="zh-CN"/>
              </w:rPr>
            </w:pPr>
            <w:ins w:id="539" w:author="Aijun Cao" w:date="2018-11-15T05:55:00Z">
              <w:r w:rsidRPr="00E3724E">
                <w:rPr>
                  <w:rFonts w:cs="Arial"/>
                  <w:lang w:eastAsia="zh-CN"/>
                </w:rPr>
                <w:t xml:space="preserve">Number of </w:t>
              </w:r>
              <w:r>
                <w:rPr>
                  <w:rFonts w:cs="Arial"/>
                  <w:lang w:eastAsia="zh-CN"/>
                </w:rPr>
                <w:t>Demodulation Branches</w:t>
              </w:r>
            </w:ins>
          </w:p>
        </w:tc>
        <w:tc>
          <w:tcPr>
            <w:tcW w:w="878" w:type="dxa"/>
            <w:vMerge w:val="restart"/>
            <w:tcPrChange w:id="540" w:author="Aijun Cao" w:date="2018-11-15T05:55:00Z">
              <w:tcPr>
                <w:tcW w:w="878" w:type="dxa"/>
                <w:vMerge w:val="restart"/>
              </w:tcPr>
            </w:tcPrChange>
          </w:tcPr>
          <w:p w:rsidR="00E86C43" w:rsidRPr="00E3724E" w:rsidRDefault="00E86C43" w:rsidP="00E945B5">
            <w:pPr>
              <w:pStyle w:val="TAH"/>
              <w:rPr>
                <w:ins w:id="541" w:author="Aijun Cao" w:date="2018-11-14T18:24:00Z"/>
                <w:rFonts w:cs="Arial"/>
              </w:rPr>
            </w:pPr>
            <w:ins w:id="542" w:author="Aijun Cao" w:date="2018-11-14T18:24:00Z">
              <w:r w:rsidRPr="00E3724E">
                <w:rPr>
                  <w:rFonts w:cs="Arial"/>
                </w:rPr>
                <w:t>Cyclic Prefix</w:t>
              </w:r>
            </w:ins>
          </w:p>
        </w:tc>
        <w:tc>
          <w:tcPr>
            <w:tcW w:w="2092" w:type="dxa"/>
            <w:vMerge w:val="restart"/>
            <w:tcPrChange w:id="543" w:author="Aijun Cao" w:date="2018-11-15T05:55:00Z">
              <w:tcPr>
                <w:tcW w:w="2092" w:type="dxa"/>
                <w:vMerge w:val="restart"/>
              </w:tcPr>
            </w:tcPrChange>
          </w:tcPr>
          <w:p w:rsidR="00E86C43" w:rsidRPr="00E3724E" w:rsidRDefault="00E86C43" w:rsidP="00E945B5">
            <w:pPr>
              <w:pStyle w:val="TAH"/>
              <w:rPr>
                <w:ins w:id="544" w:author="Aijun Cao" w:date="2018-11-14T18:24:00Z"/>
                <w:rFonts w:cs="Arial"/>
              </w:rPr>
            </w:pPr>
            <w:ins w:id="545" w:author="Aijun Cao" w:date="2018-11-14T18:24: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610" w:type="dxa"/>
            <w:gridSpan w:val="3"/>
            <w:tcPrChange w:id="546" w:author="Aijun Cao" w:date="2018-11-15T05:55:00Z">
              <w:tcPr>
                <w:tcW w:w="2610" w:type="dxa"/>
                <w:gridSpan w:val="3"/>
              </w:tcPr>
            </w:tcPrChange>
          </w:tcPr>
          <w:p w:rsidR="00E86C43" w:rsidRPr="00E3724E" w:rsidRDefault="00E86C43" w:rsidP="00E945B5">
            <w:pPr>
              <w:pStyle w:val="TAH"/>
              <w:rPr>
                <w:ins w:id="547" w:author="Aijun Cao" w:date="2018-11-14T18:24:00Z"/>
                <w:rFonts w:cs="Arial"/>
              </w:rPr>
            </w:pPr>
            <w:ins w:id="548" w:author="Aijun Cao" w:date="2018-11-14T18:24:00Z">
              <w:r w:rsidRPr="00E3724E">
                <w:rPr>
                  <w:rFonts w:cs="Arial"/>
                </w:rPr>
                <w:t>Channel Bandwidth / SNR [dB]</w:t>
              </w:r>
            </w:ins>
          </w:p>
        </w:tc>
      </w:tr>
      <w:tr w:rsidR="00E86C43" w:rsidRPr="00E3724E" w:rsidTr="00B22713">
        <w:trPr>
          <w:trHeight w:val="160"/>
          <w:jc w:val="center"/>
          <w:ins w:id="549" w:author="Aijun Cao" w:date="2018-11-14T18:24:00Z"/>
          <w:trPrChange w:id="550" w:author="Aijun Cao" w:date="2018-11-15T05:55:00Z">
            <w:trPr>
              <w:trHeight w:val="160"/>
              <w:jc w:val="center"/>
            </w:trPr>
          </w:trPrChange>
        </w:trPr>
        <w:tc>
          <w:tcPr>
            <w:tcW w:w="1075" w:type="dxa"/>
            <w:vMerge/>
            <w:tcPrChange w:id="551" w:author="Aijun Cao" w:date="2018-11-15T05:55:00Z">
              <w:tcPr>
                <w:tcW w:w="985" w:type="dxa"/>
                <w:vMerge/>
              </w:tcPr>
            </w:tcPrChange>
          </w:tcPr>
          <w:p w:rsidR="00E86C43" w:rsidRPr="00E3724E" w:rsidRDefault="00E86C43" w:rsidP="00E945B5">
            <w:pPr>
              <w:pStyle w:val="TAH"/>
              <w:rPr>
                <w:ins w:id="552" w:author="Aijun Cao" w:date="2018-11-14T18:24:00Z"/>
                <w:rFonts w:cs="Arial"/>
              </w:rPr>
            </w:pPr>
          </w:p>
        </w:tc>
        <w:tc>
          <w:tcPr>
            <w:tcW w:w="1445" w:type="dxa"/>
            <w:vMerge/>
            <w:tcPrChange w:id="553" w:author="Aijun Cao" w:date="2018-11-15T05:55:00Z">
              <w:tcPr>
                <w:tcW w:w="1080" w:type="dxa"/>
                <w:vMerge/>
              </w:tcPr>
            </w:tcPrChange>
          </w:tcPr>
          <w:p w:rsidR="00E86C43" w:rsidRPr="00E3724E" w:rsidRDefault="00E86C43" w:rsidP="00E945B5">
            <w:pPr>
              <w:pStyle w:val="TAH"/>
              <w:rPr>
                <w:ins w:id="554" w:author="Aijun Cao" w:date="2018-11-14T18:24:00Z"/>
                <w:rFonts w:cs="Arial"/>
              </w:rPr>
            </w:pPr>
          </w:p>
        </w:tc>
        <w:tc>
          <w:tcPr>
            <w:tcW w:w="878" w:type="dxa"/>
            <w:vMerge/>
            <w:tcPrChange w:id="555" w:author="Aijun Cao" w:date="2018-11-15T05:55:00Z">
              <w:tcPr>
                <w:tcW w:w="878" w:type="dxa"/>
                <w:vMerge/>
              </w:tcPr>
            </w:tcPrChange>
          </w:tcPr>
          <w:p w:rsidR="00E86C43" w:rsidRPr="00E3724E" w:rsidRDefault="00E86C43" w:rsidP="00E945B5">
            <w:pPr>
              <w:pStyle w:val="TAH"/>
              <w:rPr>
                <w:ins w:id="556" w:author="Aijun Cao" w:date="2018-11-14T18:24:00Z"/>
                <w:rFonts w:cs="Arial"/>
              </w:rPr>
            </w:pPr>
          </w:p>
        </w:tc>
        <w:tc>
          <w:tcPr>
            <w:tcW w:w="2092" w:type="dxa"/>
            <w:vMerge/>
            <w:tcPrChange w:id="557" w:author="Aijun Cao" w:date="2018-11-15T05:55:00Z">
              <w:tcPr>
                <w:tcW w:w="2092" w:type="dxa"/>
                <w:vMerge/>
              </w:tcPr>
            </w:tcPrChange>
          </w:tcPr>
          <w:p w:rsidR="00E86C43" w:rsidRPr="00E3724E" w:rsidRDefault="00E86C43" w:rsidP="00E945B5">
            <w:pPr>
              <w:pStyle w:val="TAH"/>
              <w:rPr>
                <w:ins w:id="558" w:author="Aijun Cao" w:date="2018-11-14T18:24:00Z"/>
                <w:rFonts w:cs="Arial"/>
              </w:rPr>
            </w:pPr>
          </w:p>
        </w:tc>
        <w:tc>
          <w:tcPr>
            <w:tcW w:w="810" w:type="dxa"/>
            <w:tcPrChange w:id="559" w:author="Aijun Cao" w:date="2018-11-15T05:55:00Z">
              <w:tcPr>
                <w:tcW w:w="810" w:type="dxa"/>
              </w:tcPr>
            </w:tcPrChange>
          </w:tcPr>
          <w:p w:rsidR="00E86C43" w:rsidRPr="00DE2605" w:rsidRDefault="00E86C43" w:rsidP="00E945B5">
            <w:pPr>
              <w:pStyle w:val="TAH"/>
              <w:rPr>
                <w:ins w:id="560" w:author="Aijun Cao" w:date="2018-11-14T18:24:00Z"/>
              </w:rPr>
            </w:pPr>
            <w:ins w:id="561" w:author="Aijun Cao" w:date="2018-11-14T18:24:00Z">
              <w:r>
                <w:t>5</w:t>
              </w:r>
              <w:r w:rsidRPr="00DE2605">
                <w:t xml:space="preserve"> M</w:t>
              </w:r>
              <w:r>
                <w:t>Hz</w:t>
              </w:r>
            </w:ins>
          </w:p>
        </w:tc>
        <w:tc>
          <w:tcPr>
            <w:tcW w:w="900" w:type="dxa"/>
            <w:tcPrChange w:id="562" w:author="Aijun Cao" w:date="2018-11-15T05:55:00Z">
              <w:tcPr>
                <w:tcW w:w="900" w:type="dxa"/>
              </w:tcPr>
            </w:tcPrChange>
          </w:tcPr>
          <w:p w:rsidR="00E86C43" w:rsidRPr="00DE2605" w:rsidRDefault="00E86C43" w:rsidP="00E945B5">
            <w:pPr>
              <w:pStyle w:val="TAH"/>
              <w:rPr>
                <w:ins w:id="563" w:author="Aijun Cao" w:date="2018-11-14T18:24:00Z"/>
              </w:rPr>
            </w:pPr>
            <w:ins w:id="564" w:author="Aijun Cao" w:date="2018-11-14T18:24:00Z">
              <w:r>
                <w:t>10 MHz</w:t>
              </w:r>
            </w:ins>
          </w:p>
        </w:tc>
        <w:tc>
          <w:tcPr>
            <w:tcW w:w="900" w:type="dxa"/>
            <w:tcPrChange w:id="565" w:author="Aijun Cao" w:date="2018-11-15T05:55:00Z">
              <w:tcPr>
                <w:tcW w:w="900" w:type="dxa"/>
              </w:tcPr>
            </w:tcPrChange>
          </w:tcPr>
          <w:p w:rsidR="00E86C43" w:rsidRPr="00DE2605" w:rsidRDefault="00E86C43" w:rsidP="00E945B5">
            <w:pPr>
              <w:pStyle w:val="TAH"/>
              <w:rPr>
                <w:ins w:id="566" w:author="Aijun Cao" w:date="2018-11-14T18:24:00Z"/>
              </w:rPr>
            </w:pPr>
            <w:ins w:id="567" w:author="Aijun Cao" w:date="2018-11-14T18:24:00Z">
              <w:r>
                <w:t>20 MHz</w:t>
              </w:r>
            </w:ins>
          </w:p>
        </w:tc>
      </w:tr>
      <w:tr w:rsidR="00E86C43" w:rsidRPr="00E3724E" w:rsidTr="00B22713">
        <w:trPr>
          <w:trHeight w:val="424"/>
          <w:jc w:val="center"/>
          <w:ins w:id="568" w:author="Aijun Cao" w:date="2018-11-14T18:24:00Z"/>
          <w:trPrChange w:id="569" w:author="Aijun Cao" w:date="2018-11-15T05:55:00Z">
            <w:trPr>
              <w:trHeight w:val="424"/>
              <w:jc w:val="center"/>
            </w:trPr>
          </w:trPrChange>
        </w:trPr>
        <w:tc>
          <w:tcPr>
            <w:tcW w:w="1075" w:type="dxa"/>
            <w:tcPrChange w:id="570" w:author="Aijun Cao" w:date="2018-11-15T05:55:00Z">
              <w:tcPr>
                <w:tcW w:w="985" w:type="dxa"/>
              </w:tcPr>
            </w:tcPrChange>
          </w:tcPr>
          <w:p w:rsidR="00E86C43" w:rsidRPr="00E3724E" w:rsidRDefault="00E86C43" w:rsidP="00E945B5">
            <w:pPr>
              <w:pStyle w:val="TAC"/>
              <w:rPr>
                <w:ins w:id="571" w:author="Aijun Cao" w:date="2018-11-14T18:24:00Z"/>
                <w:rFonts w:cs="Arial"/>
                <w:lang w:eastAsia="zh-CN"/>
              </w:rPr>
            </w:pPr>
            <w:ins w:id="572" w:author="Aijun Cao" w:date="2018-11-14T18:24:00Z">
              <w:r>
                <w:rPr>
                  <w:rFonts w:cs="Arial"/>
                  <w:lang w:eastAsia="zh-CN"/>
                </w:rPr>
                <w:t>1</w:t>
              </w:r>
            </w:ins>
          </w:p>
        </w:tc>
        <w:tc>
          <w:tcPr>
            <w:tcW w:w="1445" w:type="dxa"/>
            <w:tcPrChange w:id="573" w:author="Aijun Cao" w:date="2018-11-15T05:55:00Z">
              <w:tcPr>
                <w:tcW w:w="1080" w:type="dxa"/>
              </w:tcPr>
            </w:tcPrChange>
          </w:tcPr>
          <w:p w:rsidR="00E86C43" w:rsidRPr="00E3724E" w:rsidRDefault="00E86C43" w:rsidP="00E945B5">
            <w:pPr>
              <w:pStyle w:val="TAC"/>
              <w:rPr>
                <w:ins w:id="574" w:author="Aijun Cao" w:date="2018-11-14T18:24:00Z"/>
                <w:rFonts w:cs="Arial"/>
                <w:lang w:eastAsia="zh-CN"/>
              </w:rPr>
            </w:pPr>
            <w:ins w:id="575" w:author="Aijun Cao" w:date="2018-11-14T18:24:00Z">
              <w:r w:rsidRPr="00E3724E">
                <w:rPr>
                  <w:rFonts w:cs="Arial"/>
                  <w:lang w:eastAsia="zh-CN"/>
                </w:rPr>
                <w:t>2</w:t>
              </w:r>
            </w:ins>
          </w:p>
        </w:tc>
        <w:tc>
          <w:tcPr>
            <w:tcW w:w="878" w:type="dxa"/>
            <w:tcPrChange w:id="576" w:author="Aijun Cao" w:date="2018-11-15T05:55:00Z">
              <w:tcPr>
                <w:tcW w:w="878" w:type="dxa"/>
              </w:tcPr>
            </w:tcPrChange>
          </w:tcPr>
          <w:p w:rsidR="00E86C43" w:rsidRPr="00E3724E" w:rsidRDefault="00E86C43" w:rsidP="00E945B5">
            <w:pPr>
              <w:pStyle w:val="TAC"/>
              <w:rPr>
                <w:ins w:id="577" w:author="Aijun Cao" w:date="2018-11-14T18:24:00Z"/>
                <w:rFonts w:cs="Arial"/>
              </w:rPr>
            </w:pPr>
            <w:ins w:id="578" w:author="Aijun Cao" w:date="2018-11-14T18:24:00Z">
              <w:r w:rsidRPr="00E3724E">
                <w:rPr>
                  <w:rFonts w:cs="Arial"/>
                </w:rPr>
                <w:t>Normal</w:t>
              </w:r>
            </w:ins>
          </w:p>
        </w:tc>
        <w:tc>
          <w:tcPr>
            <w:tcW w:w="2092" w:type="dxa"/>
            <w:tcPrChange w:id="579" w:author="Aijun Cao" w:date="2018-11-15T05:55:00Z">
              <w:tcPr>
                <w:tcW w:w="2092" w:type="dxa"/>
              </w:tcPr>
            </w:tcPrChange>
          </w:tcPr>
          <w:p w:rsidR="00E86C43" w:rsidRDefault="008D6516" w:rsidP="00E945B5">
            <w:pPr>
              <w:pStyle w:val="TAC"/>
              <w:rPr>
                <w:ins w:id="580" w:author="Aijun Cao" w:date="2018-11-14T18:24:00Z"/>
                <w:rFonts w:cs="Arial"/>
              </w:rPr>
            </w:pPr>
            <w:ins w:id="581" w:author="Aijun Cao" w:date="2018-11-14T18:24:00Z">
              <w:r>
                <w:rPr>
                  <w:rFonts w:cs="Arial"/>
                </w:rPr>
                <w:t>TDLC</w:t>
              </w:r>
              <w:r w:rsidR="00E86C43">
                <w:rPr>
                  <w:rFonts w:cs="Arial"/>
                </w:rPr>
                <w:t>30</w:t>
              </w:r>
            </w:ins>
            <w:ins w:id="582" w:author="Aijun Cao" w:date="2018-11-15T09:15:00Z">
              <w:r>
                <w:rPr>
                  <w:rFonts w:cs="Arial"/>
                </w:rPr>
                <w:t>0</w:t>
              </w:r>
            </w:ins>
            <w:ins w:id="583" w:author="Aijun Cao" w:date="2018-11-14T18:24:00Z">
              <w:r>
                <w:rPr>
                  <w:rFonts w:cs="Arial"/>
                </w:rPr>
                <w:t>-1</w:t>
              </w:r>
              <w:r w:rsidR="00E86C43">
                <w:rPr>
                  <w:rFonts w:cs="Arial"/>
                </w:rPr>
                <w:t>00</w:t>
              </w:r>
              <w:r w:rsidR="00E86C43" w:rsidRPr="00E3724E">
                <w:rPr>
                  <w:rFonts w:cs="Arial"/>
                  <w:lang w:eastAsia="zh-CN"/>
                </w:rPr>
                <w:t xml:space="preserve"> Low</w:t>
              </w:r>
            </w:ins>
          </w:p>
        </w:tc>
        <w:tc>
          <w:tcPr>
            <w:tcW w:w="810" w:type="dxa"/>
            <w:shd w:val="clear" w:color="auto" w:fill="auto"/>
            <w:tcPrChange w:id="584" w:author="Aijun Cao" w:date="2018-11-15T05:55:00Z">
              <w:tcPr>
                <w:tcW w:w="810" w:type="dxa"/>
                <w:shd w:val="clear" w:color="auto" w:fill="auto"/>
              </w:tcPr>
            </w:tcPrChange>
          </w:tcPr>
          <w:p w:rsidR="00E86C43" w:rsidRPr="00E3724E" w:rsidRDefault="00E86C43" w:rsidP="00E945B5">
            <w:pPr>
              <w:pStyle w:val="TAC"/>
              <w:rPr>
                <w:ins w:id="585" w:author="Aijun Cao" w:date="2018-11-14T18:24:00Z"/>
                <w:rFonts w:cs="Arial"/>
                <w:lang w:eastAsia="zh-CN"/>
              </w:rPr>
            </w:pPr>
          </w:p>
        </w:tc>
        <w:tc>
          <w:tcPr>
            <w:tcW w:w="900" w:type="dxa"/>
            <w:tcPrChange w:id="586" w:author="Aijun Cao" w:date="2018-11-15T05:55:00Z">
              <w:tcPr>
                <w:tcW w:w="900" w:type="dxa"/>
              </w:tcPr>
            </w:tcPrChange>
          </w:tcPr>
          <w:p w:rsidR="00E86C43" w:rsidRPr="00E3724E" w:rsidRDefault="00E86C43" w:rsidP="00E945B5">
            <w:pPr>
              <w:pStyle w:val="TAC"/>
              <w:rPr>
                <w:ins w:id="587" w:author="Aijun Cao" w:date="2018-11-14T18:24:00Z"/>
                <w:rFonts w:cs="Arial"/>
                <w:lang w:eastAsia="zh-CN"/>
              </w:rPr>
            </w:pPr>
          </w:p>
        </w:tc>
        <w:tc>
          <w:tcPr>
            <w:tcW w:w="900" w:type="dxa"/>
            <w:tcPrChange w:id="588" w:author="Aijun Cao" w:date="2018-11-15T05:55:00Z">
              <w:tcPr>
                <w:tcW w:w="900" w:type="dxa"/>
              </w:tcPr>
            </w:tcPrChange>
          </w:tcPr>
          <w:p w:rsidR="00E86C43" w:rsidRPr="00E3724E" w:rsidRDefault="00E86C43" w:rsidP="00E945B5">
            <w:pPr>
              <w:pStyle w:val="TAC"/>
              <w:rPr>
                <w:ins w:id="589" w:author="Aijun Cao" w:date="2018-11-14T18:24:00Z"/>
                <w:rFonts w:cs="Arial"/>
                <w:lang w:eastAsia="zh-CN"/>
              </w:rPr>
            </w:pPr>
          </w:p>
        </w:tc>
      </w:tr>
    </w:tbl>
    <w:p w:rsidR="00E86C43" w:rsidRPr="00E945B5" w:rsidRDefault="00E86C43" w:rsidP="00E86C43">
      <w:pPr>
        <w:rPr>
          <w:ins w:id="590" w:author="Aijun Cao" w:date="2018-11-14T18:24:00Z"/>
        </w:rPr>
      </w:pPr>
    </w:p>
    <w:p w:rsidR="00E86C43" w:rsidRPr="00E945B5" w:rsidRDefault="00E86C43" w:rsidP="00E86C43">
      <w:pPr>
        <w:pStyle w:val="TH"/>
        <w:rPr>
          <w:ins w:id="591" w:author="Aijun Cao" w:date="2018-11-14T18:24:00Z"/>
          <w:rFonts w:cs="Arial"/>
        </w:rPr>
      </w:pPr>
      <w:ins w:id="592" w:author="Aijun Cao" w:date="2018-11-14T18:24:00Z">
        <w:r>
          <w:t xml:space="preserve">Table </w:t>
        </w:r>
        <w:r>
          <w:rPr>
            <w:rFonts w:cs="Arial"/>
          </w:rPr>
          <w:t xml:space="preserve">8.3.2.1.5.1-2 </w:t>
        </w:r>
        <w:r>
          <w:rPr>
            <w:lang w:val="en-US"/>
          </w:rPr>
          <w:t>Required SNR</w:t>
        </w:r>
        <w:r w:rsidRPr="001E5A99">
          <w:rPr>
            <w:rFonts w:cs="Arial"/>
          </w:rPr>
          <w:t xml:space="preserve"> for PUCCH format 1</w:t>
        </w:r>
        <w:r>
          <w:rPr>
            <w:rFonts w:cs="Arial"/>
          </w:rPr>
          <w:t xml:space="preserve"> with 30 kHz SCS</w:t>
        </w:r>
      </w:ins>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93" w:author="Aijun Cao" w:date="2018-11-15T05:56:00Z">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75"/>
        <w:gridCol w:w="1455"/>
        <w:gridCol w:w="818"/>
        <w:gridCol w:w="1782"/>
        <w:gridCol w:w="630"/>
        <w:gridCol w:w="639"/>
        <w:gridCol w:w="711"/>
        <w:gridCol w:w="810"/>
        <w:tblGridChange w:id="594">
          <w:tblGrid>
            <w:gridCol w:w="913"/>
            <w:gridCol w:w="1072"/>
            <w:gridCol w:w="818"/>
            <w:gridCol w:w="1782"/>
            <w:gridCol w:w="630"/>
            <w:gridCol w:w="639"/>
            <w:gridCol w:w="711"/>
            <w:gridCol w:w="810"/>
          </w:tblGrid>
        </w:tblGridChange>
      </w:tblGrid>
      <w:tr w:rsidR="00E86C43" w:rsidRPr="00B40D60" w:rsidTr="00393AA0">
        <w:trPr>
          <w:trHeight w:val="634"/>
          <w:jc w:val="center"/>
          <w:ins w:id="595" w:author="Aijun Cao" w:date="2018-11-14T18:24:00Z"/>
          <w:trPrChange w:id="596" w:author="Aijun Cao" w:date="2018-11-15T05:56:00Z">
            <w:trPr>
              <w:trHeight w:val="634"/>
              <w:jc w:val="center"/>
            </w:trPr>
          </w:trPrChange>
        </w:trPr>
        <w:tc>
          <w:tcPr>
            <w:tcW w:w="1075" w:type="dxa"/>
            <w:vMerge w:val="restart"/>
            <w:tcPrChange w:id="597" w:author="Aijun Cao" w:date="2018-11-15T05:56:00Z">
              <w:tcPr>
                <w:tcW w:w="913" w:type="dxa"/>
                <w:vMerge w:val="restart"/>
              </w:tcPr>
            </w:tcPrChange>
          </w:tcPr>
          <w:p w:rsidR="00E86C43" w:rsidRPr="00B40D60" w:rsidRDefault="00E86C43" w:rsidP="00E945B5">
            <w:pPr>
              <w:pStyle w:val="TAH"/>
              <w:rPr>
                <w:ins w:id="598" w:author="Aijun Cao" w:date="2018-11-14T18:24:00Z"/>
                <w:rFonts w:cs="Arial"/>
                <w:lang w:eastAsia="zh-CN"/>
              </w:rPr>
            </w:pPr>
            <w:ins w:id="599" w:author="Aijun Cao" w:date="2018-11-14T18:24:00Z">
              <w:r w:rsidRPr="00B40D60">
                <w:rPr>
                  <w:rFonts w:cs="Arial"/>
                </w:rPr>
                <w:t xml:space="preserve">Number of </w:t>
              </w:r>
              <w:r w:rsidRPr="00B40D60">
                <w:rPr>
                  <w:rFonts w:cs="Arial"/>
                  <w:lang w:eastAsia="zh-CN"/>
                </w:rPr>
                <w:t>T</w:t>
              </w:r>
              <w:r w:rsidRPr="00B40D60">
                <w:rPr>
                  <w:rFonts w:cs="Arial"/>
                </w:rPr>
                <w:t>X antennas</w:t>
              </w:r>
            </w:ins>
          </w:p>
        </w:tc>
        <w:tc>
          <w:tcPr>
            <w:tcW w:w="1455" w:type="dxa"/>
            <w:vMerge w:val="restart"/>
            <w:tcPrChange w:id="600" w:author="Aijun Cao" w:date="2018-11-15T05:56:00Z">
              <w:tcPr>
                <w:tcW w:w="1072" w:type="dxa"/>
                <w:vMerge w:val="restart"/>
              </w:tcPr>
            </w:tcPrChange>
          </w:tcPr>
          <w:p w:rsidR="00E86C43" w:rsidRPr="00B40D60" w:rsidRDefault="00393AA0" w:rsidP="00E945B5">
            <w:pPr>
              <w:pStyle w:val="TAH"/>
              <w:rPr>
                <w:ins w:id="601" w:author="Aijun Cao" w:date="2018-11-14T18:24:00Z"/>
                <w:rFonts w:cs="Arial"/>
                <w:lang w:eastAsia="zh-CN"/>
              </w:rPr>
            </w:pPr>
            <w:ins w:id="602" w:author="Aijun Cao" w:date="2018-11-15T05:56:00Z">
              <w:r w:rsidRPr="00E3724E">
                <w:rPr>
                  <w:rFonts w:cs="Arial"/>
                  <w:lang w:eastAsia="zh-CN"/>
                </w:rPr>
                <w:t xml:space="preserve">Number of </w:t>
              </w:r>
              <w:r>
                <w:rPr>
                  <w:rFonts w:cs="Arial"/>
                  <w:lang w:eastAsia="zh-CN"/>
                </w:rPr>
                <w:t>Demodulation Branches</w:t>
              </w:r>
            </w:ins>
          </w:p>
        </w:tc>
        <w:tc>
          <w:tcPr>
            <w:tcW w:w="818" w:type="dxa"/>
            <w:vMerge w:val="restart"/>
            <w:tcPrChange w:id="603" w:author="Aijun Cao" w:date="2018-11-15T05:56:00Z">
              <w:tcPr>
                <w:tcW w:w="818" w:type="dxa"/>
                <w:vMerge w:val="restart"/>
              </w:tcPr>
            </w:tcPrChange>
          </w:tcPr>
          <w:p w:rsidR="00E86C43" w:rsidRPr="00B40D60" w:rsidRDefault="00E86C43" w:rsidP="00E945B5">
            <w:pPr>
              <w:pStyle w:val="TAH"/>
              <w:rPr>
                <w:ins w:id="604" w:author="Aijun Cao" w:date="2018-11-14T18:24:00Z"/>
                <w:rFonts w:cs="Arial"/>
              </w:rPr>
            </w:pPr>
            <w:ins w:id="605" w:author="Aijun Cao" w:date="2018-11-14T18:24:00Z">
              <w:r w:rsidRPr="00B40D60">
                <w:rPr>
                  <w:rFonts w:cs="Arial"/>
                </w:rPr>
                <w:t>Cyclic Prefix</w:t>
              </w:r>
            </w:ins>
          </w:p>
        </w:tc>
        <w:tc>
          <w:tcPr>
            <w:tcW w:w="1782" w:type="dxa"/>
            <w:vMerge w:val="restart"/>
            <w:tcPrChange w:id="606" w:author="Aijun Cao" w:date="2018-11-15T05:56:00Z">
              <w:tcPr>
                <w:tcW w:w="1782" w:type="dxa"/>
                <w:vMerge w:val="restart"/>
              </w:tcPr>
            </w:tcPrChange>
          </w:tcPr>
          <w:p w:rsidR="00E86C43" w:rsidRPr="00B40D60" w:rsidRDefault="00E86C43" w:rsidP="00E945B5">
            <w:pPr>
              <w:pStyle w:val="TAH"/>
              <w:rPr>
                <w:ins w:id="607" w:author="Aijun Cao" w:date="2018-11-14T18:24:00Z"/>
                <w:rFonts w:cs="Arial"/>
              </w:rPr>
            </w:pPr>
            <w:ins w:id="608" w:author="Aijun Cao" w:date="2018-11-14T18:24: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2790" w:type="dxa"/>
            <w:gridSpan w:val="4"/>
            <w:tcPrChange w:id="609" w:author="Aijun Cao" w:date="2018-11-15T05:56:00Z">
              <w:tcPr>
                <w:tcW w:w="2790" w:type="dxa"/>
                <w:gridSpan w:val="4"/>
              </w:tcPr>
            </w:tcPrChange>
          </w:tcPr>
          <w:p w:rsidR="00E86C43" w:rsidRPr="00B40D60" w:rsidRDefault="00E86C43" w:rsidP="00E945B5">
            <w:pPr>
              <w:pStyle w:val="TAH"/>
              <w:rPr>
                <w:ins w:id="610" w:author="Aijun Cao" w:date="2018-11-14T18:24:00Z"/>
                <w:rFonts w:cs="Arial"/>
              </w:rPr>
            </w:pPr>
            <w:ins w:id="611" w:author="Aijun Cao" w:date="2018-11-14T18:24:00Z">
              <w:r>
                <w:rPr>
                  <w:rFonts w:cs="Arial"/>
                </w:rPr>
                <w:t>Channel Bandwidth</w:t>
              </w:r>
              <w:r w:rsidRPr="00B40D60">
                <w:rPr>
                  <w:rFonts w:cs="Arial"/>
                </w:rPr>
                <w:t xml:space="preserve"> / SNR </w:t>
              </w:r>
              <w:r>
                <w:rPr>
                  <w:rFonts w:cs="Arial"/>
                </w:rPr>
                <w:t>(</w:t>
              </w:r>
              <w:r w:rsidRPr="00B40D60">
                <w:rPr>
                  <w:rFonts w:cs="Arial"/>
                </w:rPr>
                <w:t>dB</w:t>
              </w:r>
              <w:r>
                <w:rPr>
                  <w:rFonts w:cs="Arial"/>
                </w:rPr>
                <w:t>)</w:t>
              </w:r>
            </w:ins>
          </w:p>
        </w:tc>
      </w:tr>
      <w:tr w:rsidR="00E86C43" w:rsidRPr="00B40D60" w:rsidTr="00393AA0">
        <w:trPr>
          <w:trHeight w:val="160"/>
          <w:jc w:val="center"/>
          <w:ins w:id="612" w:author="Aijun Cao" w:date="2018-11-14T18:24:00Z"/>
          <w:trPrChange w:id="613" w:author="Aijun Cao" w:date="2018-11-15T05:56:00Z">
            <w:trPr>
              <w:trHeight w:val="160"/>
              <w:jc w:val="center"/>
            </w:trPr>
          </w:trPrChange>
        </w:trPr>
        <w:tc>
          <w:tcPr>
            <w:tcW w:w="1075" w:type="dxa"/>
            <w:vMerge/>
            <w:tcPrChange w:id="614" w:author="Aijun Cao" w:date="2018-11-15T05:56:00Z">
              <w:tcPr>
                <w:tcW w:w="913" w:type="dxa"/>
                <w:vMerge/>
              </w:tcPr>
            </w:tcPrChange>
          </w:tcPr>
          <w:p w:rsidR="00E86C43" w:rsidRPr="00B40D60" w:rsidRDefault="00E86C43" w:rsidP="00E945B5">
            <w:pPr>
              <w:pStyle w:val="TAH"/>
              <w:rPr>
                <w:ins w:id="615" w:author="Aijun Cao" w:date="2018-11-14T18:24:00Z"/>
                <w:rFonts w:cs="Arial"/>
              </w:rPr>
            </w:pPr>
          </w:p>
        </w:tc>
        <w:tc>
          <w:tcPr>
            <w:tcW w:w="1455" w:type="dxa"/>
            <w:vMerge/>
            <w:tcPrChange w:id="616" w:author="Aijun Cao" w:date="2018-11-15T05:56:00Z">
              <w:tcPr>
                <w:tcW w:w="1072" w:type="dxa"/>
                <w:vMerge/>
              </w:tcPr>
            </w:tcPrChange>
          </w:tcPr>
          <w:p w:rsidR="00E86C43" w:rsidRPr="00B40D60" w:rsidRDefault="00E86C43" w:rsidP="00E945B5">
            <w:pPr>
              <w:pStyle w:val="TAH"/>
              <w:rPr>
                <w:ins w:id="617" w:author="Aijun Cao" w:date="2018-11-14T18:24:00Z"/>
                <w:rFonts w:cs="Arial"/>
              </w:rPr>
            </w:pPr>
          </w:p>
        </w:tc>
        <w:tc>
          <w:tcPr>
            <w:tcW w:w="818" w:type="dxa"/>
            <w:vMerge/>
            <w:tcPrChange w:id="618" w:author="Aijun Cao" w:date="2018-11-15T05:56:00Z">
              <w:tcPr>
                <w:tcW w:w="818" w:type="dxa"/>
                <w:vMerge/>
              </w:tcPr>
            </w:tcPrChange>
          </w:tcPr>
          <w:p w:rsidR="00E86C43" w:rsidRPr="00B40D60" w:rsidRDefault="00E86C43" w:rsidP="00E945B5">
            <w:pPr>
              <w:pStyle w:val="TAH"/>
              <w:rPr>
                <w:ins w:id="619" w:author="Aijun Cao" w:date="2018-11-14T18:24:00Z"/>
                <w:rFonts w:cs="Arial"/>
              </w:rPr>
            </w:pPr>
          </w:p>
        </w:tc>
        <w:tc>
          <w:tcPr>
            <w:tcW w:w="1782" w:type="dxa"/>
            <w:vMerge/>
            <w:tcPrChange w:id="620" w:author="Aijun Cao" w:date="2018-11-15T05:56:00Z">
              <w:tcPr>
                <w:tcW w:w="1782" w:type="dxa"/>
                <w:vMerge/>
              </w:tcPr>
            </w:tcPrChange>
          </w:tcPr>
          <w:p w:rsidR="00E86C43" w:rsidRPr="00B40D60" w:rsidRDefault="00E86C43" w:rsidP="00E945B5">
            <w:pPr>
              <w:pStyle w:val="TAH"/>
              <w:rPr>
                <w:ins w:id="621" w:author="Aijun Cao" w:date="2018-11-14T18:24:00Z"/>
                <w:rFonts w:cs="Arial"/>
              </w:rPr>
            </w:pPr>
          </w:p>
        </w:tc>
        <w:tc>
          <w:tcPr>
            <w:tcW w:w="630" w:type="dxa"/>
            <w:tcPrChange w:id="622" w:author="Aijun Cao" w:date="2018-11-15T05:56:00Z">
              <w:tcPr>
                <w:tcW w:w="630" w:type="dxa"/>
              </w:tcPr>
            </w:tcPrChange>
          </w:tcPr>
          <w:p w:rsidR="00E86C43" w:rsidRPr="00B40D60" w:rsidRDefault="00E86C43" w:rsidP="00E945B5">
            <w:pPr>
              <w:pStyle w:val="TAH"/>
              <w:rPr>
                <w:ins w:id="623" w:author="Aijun Cao" w:date="2018-11-14T18:24:00Z"/>
                <w:rFonts w:cs="Arial"/>
              </w:rPr>
            </w:pPr>
            <w:ins w:id="624" w:author="Aijun Cao" w:date="2018-11-14T18:24:00Z">
              <w:r w:rsidRPr="00B40D60">
                <w:rPr>
                  <w:rFonts w:cs="Arial"/>
                </w:rPr>
                <w:t>10</w:t>
              </w:r>
              <w:r>
                <w:rPr>
                  <w:rFonts w:cs="Arial"/>
                </w:rPr>
                <w:t xml:space="preserve"> MHz</w:t>
              </w:r>
            </w:ins>
          </w:p>
        </w:tc>
        <w:tc>
          <w:tcPr>
            <w:tcW w:w="639" w:type="dxa"/>
            <w:tcPrChange w:id="625" w:author="Aijun Cao" w:date="2018-11-15T05:56:00Z">
              <w:tcPr>
                <w:tcW w:w="639" w:type="dxa"/>
              </w:tcPr>
            </w:tcPrChange>
          </w:tcPr>
          <w:p w:rsidR="00E86C43" w:rsidRPr="00B40D60" w:rsidRDefault="00E86C43" w:rsidP="00E945B5">
            <w:pPr>
              <w:pStyle w:val="TAH"/>
              <w:rPr>
                <w:ins w:id="626" w:author="Aijun Cao" w:date="2018-11-14T18:24:00Z"/>
                <w:rFonts w:cs="Arial"/>
              </w:rPr>
            </w:pPr>
            <w:ins w:id="627" w:author="Aijun Cao" w:date="2018-11-14T18:24:00Z">
              <w:r w:rsidRPr="00B40D60">
                <w:rPr>
                  <w:rFonts w:cs="Arial"/>
                </w:rPr>
                <w:t>20</w:t>
              </w:r>
              <w:r>
                <w:rPr>
                  <w:rFonts w:cs="Arial"/>
                </w:rPr>
                <w:t xml:space="preserve"> MHz</w:t>
              </w:r>
            </w:ins>
          </w:p>
        </w:tc>
        <w:tc>
          <w:tcPr>
            <w:tcW w:w="711" w:type="dxa"/>
            <w:tcPrChange w:id="628" w:author="Aijun Cao" w:date="2018-11-15T05:56:00Z">
              <w:tcPr>
                <w:tcW w:w="711" w:type="dxa"/>
              </w:tcPr>
            </w:tcPrChange>
          </w:tcPr>
          <w:p w:rsidR="00E86C43" w:rsidRPr="00B40D60" w:rsidRDefault="00E86C43" w:rsidP="00E945B5">
            <w:pPr>
              <w:pStyle w:val="TAH"/>
              <w:rPr>
                <w:ins w:id="629" w:author="Aijun Cao" w:date="2018-11-14T18:24:00Z"/>
                <w:rFonts w:cs="Arial"/>
              </w:rPr>
            </w:pPr>
            <w:ins w:id="630" w:author="Aijun Cao" w:date="2018-11-14T18:24:00Z">
              <w:r w:rsidRPr="00B40D60">
                <w:rPr>
                  <w:rFonts w:cs="Arial"/>
                </w:rPr>
                <w:t>40</w:t>
              </w:r>
              <w:r>
                <w:rPr>
                  <w:rFonts w:cs="Arial"/>
                </w:rPr>
                <w:t xml:space="preserve"> MHz</w:t>
              </w:r>
            </w:ins>
          </w:p>
        </w:tc>
        <w:tc>
          <w:tcPr>
            <w:tcW w:w="810" w:type="dxa"/>
            <w:tcPrChange w:id="631" w:author="Aijun Cao" w:date="2018-11-15T05:56:00Z">
              <w:tcPr>
                <w:tcW w:w="810" w:type="dxa"/>
              </w:tcPr>
            </w:tcPrChange>
          </w:tcPr>
          <w:p w:rsidR="00E86C43" w:rsidRPr="00B40D60" w:rsidRDefault="00E86C43" w:rsidP="00E945B5">
            <w:pPr>
              <w:pStyle w:val="TAH"/>
              <w:rPr>
                <w:ins w:id="632" w:author="Aijun Cao" w:date="2018-11-14T18:24:00Z"/>
                <w:rFonts w:cs="Arial"/>
              </w:rPr>
            </w:pPr>
            <w:ins w:id="633" w:author="Aijun Cao" w:date="2018-11-14T18:24:00Z">
              <w:r w:rsidRPr="00B40D60">
                <w:rPr>
                  <w:rFonts w:cs="Arial"/>
                </w:rPr>
                <w:t>100</w:t>
              </w:r>
              <w:r>
                <w:rPr>
                  <w:rFonts w:cs="Arial"/>
                </w:rPr>
                <w:t xml:space="preserve"> MHz</w:t>
              </w:r>
            </w:ins>
          </w:p>
        </w:tc>
      </w:tr>
      <w:tr w:rsidR="00E86C43" w:rsidRPr="00B40D60" w:rsidTr="00393AA0">
        <w:trPr>
          <w:trHeight w:val="180"/>
          <w:jc w:val="center"/>
          <w:ins w:id="634" w:author="Aijun Cao" w:date="2018-11-14T18:24:00Z"/>
          <w:trPrChange w:id="635" w:author="Aijun Cao" w:date="2018-11-15T05:56:00Z">
            <w:trPr>
              <w:trHeight w:val="180"/>
              <w:jc w:val="center"/>
            </w:trPr>
          </w:trPrChange>
        </w:trPr>
        <w:tc>
          <w:tcPr>
            <w:tcW w:w="1075" w:type="dxa"/>
            <w:tcPrChange w:id="636" w:author="Aijun Cao" w:date="2018-11-15T05:56:00Z">
              <w:tcPr>
                <w:tcW w:w="913" w:type="dxa"/>
              </w:tcPr>
            </w:tcPrChange>
          </w:tcPr>
          <w:p w:rsidR="00E86C43" w:rsidRPr="00B40D60" w:rsidRDefault="00E86C43" w:rsidP="00E945B5">
            <w:pPr>
              <w:pStyle w:val="TAC"/>
              <w:rPr>
                <w:ins w:id="637" w:author="Aijun Cao" w:date="2018-11-14T18:24:00Z"/>
                <w:rFonts w:cs="Arial"/>
                <w:lang w:eastAsia="zh-CN"/>
              </w:rPr>
            </w:pPr>
            <w:ins w:id="638" w:author="Aijun Cao" w:date="2018-11-14T18:24:00Z">
              <w:r w:rsidRPr="00B40D60">
                <w:rPr>
                  <w:rFonts w:cs="Arial"/>
                  <w:lang w:eastAsia="zh-CN"/>
                </w:rPr>
                <w:t>1</w:t>
              </w:r>
            </w:ins>
          </w:p>
        </w:tc>
        <w:tc>
          <w:tcPr>
            <w:tcW w:w="1455" w:type="dxa"/>
            <w:tcPrChange w:id="639" w:author="Aijun Cao" w:date="2018-11-15T05:56:00Z">
              <w:tcPr>
                <w:tcW w:w="1072" w:type="dxa"/>
              </w:tcPr>
            </w:tcPrChange>
          </w:tcPr>
          <w:p w:rsidR="00E86C43" w:rsidRPr="00B40D60" w:rsidRDefault="00E86C43" w:rsidP="00E945B5">
            <w:pPr>
              <w:pStyle w:val="TAC"/>
              <w:rPr>
                <w:ins w:id="640" w:author="Aijun Cao" w:date="2018-11-14T18:24:00Z"/>
                <w:rFonts w:cs="Arial"/>
                <w:lang w:eastAsia="zh-CN"/>
              </w:rPr>
            </w:pPr>
            <w:ins w:id="641" w:author="Aijun Cao" w:date="2018-11-14T18:24:00Z">
              <w:r w:rsidRPr="00B40D60">
                <w:rPr>
                  <w:rFonts w:cs="Arial"/>
                  <w:lang w:eastAsia="zh-CN"/>
                </w:rPr>
                <w:t>2</w:t>
              </w:r>
            </w:ins>
          </w:p>
        </w:tc>
        <w:tc>
          <w:tcPr>
            <w:tcW w:w="818" w:type="dxa"/>
            <w:tcPrChange w:id="642" w:author="Aijun Cao" w:date="2018-11-15T05:56:00Z">
              <w:tcPr>
                <w:tcW w:w="818" w:type="dxa"/>
              </w:tcPr>
            </w:tcPrChange>
          </w:tcPr>
          <w:p w:rsidR="00E86C43" w:rsidRPr="00B40D60" w:rsidRDefault="00E86C43" w:rsidP="00E945B5">
            <w:pPr>
              <w:pStyle w:val="TAC"/>
              <w:rPr>
                <w:ins w:id="643" w:author="Aijun Cao" w:date="2018-11-14T18:24:00Z"/>
                <w:rFonts w:cs="Arial"/>
              </w:rPr>
            </w:pPr>
            <w:ins w:id="644" w:author="Aijun Cao" w:date="2018-11-14T18:24:00Z">
              <w:r w:rsidRPr="00B40D60">
                <w:rPr>
                  <w:rFonts w:cs="Arial"/>
                </w:rPr>
                <w:t>Normal</w:t>
              </w:r>
            </w:ins>
          </w:p>
        </w:tc>
        <w:tc>
          <w:tcPr>
            <w:tcW w:w="1782" w:type="dxa"/>
            <w:tcPrChange w:id="645" w:author="Aijun Cao" w:date="2018-11-15T05:56:00Z">
              <w:tcPr>
                <w:tcW w:w="1782" w:type="dxa"/>
              </w:tcPr>
            </w:tcPrChange>
          </w:tcPr>
          <w:p w:rsidR="00E86C43" w:rsidRPr="00B40D60" w:rsidRDefault="008D6516" w:rsidP="00E945B5">
            <w:pPr>
              <w:pStyle w:val="TAC"/>
              <w:rPr>
                <w:ins w:id="646" w:author="Aijun Cao" w:date="2018-11-14T18:24:00Z"/>
                <w:rFonts w:cs="Arial"/>
              </w:rPr>
            </w:pPr>
            <w:ins w:id="647" w:author="Aijun Cao" w:date="2018-11-15T09:15:00Z">
              <w:r>
                <w:rPr>
                  <w:rFonts w:cs="Arial"/>
                </w:rPr>
                <w:t>TDLC300-100</w:t>
              </w:r>
              <w:r w:rsidRPr="00E3724E">
                <w:rPr>
                  <w:rFonts w:cs="Arial"/>
                  <w:lang w:eastAsia="zh-CN"/>
                </w:rPr>
                <w:t xml:space="preserve"> Low</w:t>
              </w:r>
            </w:ins>
          </w:p>
        </w:tc>
        <w:tc>
          <w:tcPr>
            <w:tcW w:w="630" w:type="dxa"/>
            <w:shd w:val="clear" w:color="auto" w:fill="auto"/>
            <w:tcPrChange w:id="648" w:author="Aijun Cao" w:date="2018-11-15T05:56:00Z">
              <w:tcPr>
                <w:tcW w:w="630" w:type="dxa"/>
                <w:shd w:val="clear" w:color="auto" w:fill="auto"/>
              </w:tcPr>
            </w:tcPrChange>
          </w:tcPr>
          <w:p w:rsidR="00E86C43" w:rsidRPr="00B40D60" w:rsidRDefault="00E86C43" w:rsidP="00E945B5">
            <w:pPr>
              <w:pStyle w:val="TAC"/>
              <w:rPr>
                <w:ins w:id="649" w:author="Aijun Cao" w:date="2018-11-14T18:24:00Z"/>
                <w:rFonts w:cs="Arial"/>
                <w:lang w:eastAsia="zh-CN"/>
              </w:rPr>
            </w:pPr>
          </w:p>
        </w:tc>
        <w:tc>
          <w:tcPr>
            <w:tcW w:w="639" w:type="dxa"/>
            <w:shd w:val="clear" w:color="auto" w:fill="auto"/>
            <w:tcPrChange w:id="650" w:author="Aijun Cao" w:date="2018-11-15T05:56:00Z">
              <w:tcPr>
                <w:tcW w:w="639" w:type="dxa"/>
                <w:shd w:val="clear" w:color="auto" w:fill="auto"/>
              </w:tcPr>
            </w:tcPrChange>
          </w:tcPr>
          <w:p w:rsidR="00E86C43" w:rsidRPr="00B40D60" w:rsidRDefault="00E86C43" w:rsidP="00E945B5">
            <w:pPr>
              <w:pStyle w:val="TAC"/>
              <w:rPr>
                <w:ins w:id="651" w:author="Aijun Cao" w:date="2018-11-14T18:24:00Z"/>
                <w:rFonts w:cs="Arial"/>
                <w:lang w:eastAsia="zh-CN"/>
              </w:rPr>
            </w:pPr>
          </w:p>
        </w:tc>
        <w:tc>
          <w:tcPr>
            <w:tcW w:w="711" w:type="dxa"/>
            <w:shd w:val="clear" w:color="auto" w:fill="auto"/>
            <w:tcPrChange w:id="652" w:author="Aijun Cao" w:date="2018-11-15T05:56:00Z">
              <w:tcPr>
                <w:tcW w:w="711" w:type="dxa"/>
                <w:shd w:val="clear" w:color="auto" w:fill="auto"/>
              </w:tcPr>
            </w:tcPrChange>
          </w:tcPr>
          <w:p w:rsidR="00E86C43" w:rsidRPr="00B40D60" w:rsidRDefault="00E86C43" w:rsidP="00E945B5">
            <w:pPr>
              <w:pStyle w:val="TAC"/>
              <w:rPr>
                <w:ins w:id="653" w:author="Aijun Cao" w:date="2018-11-14T18:24:00Z"/>
                <w:rFonts w:cs="Arial"/>
                <w:lang w:eastAsia="zh-CN"/>
              </w:rPr>
            </w:pPr>
          </w:p>
        </w:tc>
        <w:tc>
          <w:tcPr>
            <w:tcW w:w="810" w:type="dxa"/>
            <w:tcPrChange w:id="654" w:author="Aijun Cao" w:date="2018-11-15T05:56:00Z">
              <w:tcPr>
                <w:tcW w:w="810" w:type="dxa"/>
              </w:tcPr>
            </w:tcPrChange>
          </w:tcPr>
          <w:p w:rsidR="00E86C43" w:rsidRPr="00B40D60" w:rsidRDefault="00E86C43" w:rsidP="00E945B5">
            <w:pPr>
              <w:pStyle w:val="TAC"/>
              <w:rPr>
                <w:ins w:id="655" w:author="Aijun Cao" w:date="2018-11-14T18:24:00Z"/>
                <w:rFonts w:cs="Arial"/>
                <w:lang w:eastAsia="zh-CN"/>
              </w:rPr>
            </w:pPr>
          </w:p>
        </w:tc>
      </w:tr>
    </w:tbl>
    <w:p w:rsidR="00E86C43" w:rsidRDefault="00E86C43" w:rsidP="00E86C43">
      <w:pPr>
        <w:rPr>
          <w:ins w:id="656" w:author="Aijun Cao" w:date="2018-11-14T18:24:00Z"/>
        </w:rPr>
      </w:pPr>
    </w:p>
    <w:p w:rsidR="00E86C43" w:rsidRPr="00E86C43" w:rsidRDefault="00E86C43">
      <w:pPr>
        <w:pStyle w:val="Heading6"/>
        <w:rPr>
          <w:ins w:id="657" w:author="Aijun Cao" w:date="2018-11-14T18:25:00Z"/>
          <w:lang w:val="en-US"/>
        </w:rPr>
        <w:pPrChange w:id="658" w:author="Aijun Cao" w:date="2018-11-14T18:25:00Z">
          <w:pPr/>
        </w:pPrChange>
      </w:pPr>
      <w:ins w:id="659" w:author="Aijun Cao" w:date="2018-11-14T18:25:00Z">
        <w:r w:rsidRPr="00E86C43">
          <w:rPr>
            <w:lang w:val="en-US"/>
          </w:rPr>
          <w:t xml:space="preserve">8.3.2.1.5.2 </w:t>
        </w:r>
        <w:r w:rsidRPr="00E86C43">
          <w:rPr>
            <w:lang w:val="en-US"/>
          </w:rPr>
          <w:tab/>
          <w:t>Test Requirement for BS type 2-O</w:t>
        </w:r>
      </w:ins>
    </w:p>
    <w:p w:rsidR="0004613B" w:rsidRDefault="00152D6A">
      <w:pPr>
        <w:rPr>
          <w:ins w:id="660" w:author="Aijun Cao" w:date="2018-11-14T18:23:00Z"/>
          <w:lang w:val="en-US"/>
        </w:rPr>
      </w:pPr>
      <w:ins w:id="661" w:author="Aijun Cao" w:date="2018-11-15T05:42:00Z">
        <w:r w:rsidRPr="00152D6A">
          <w:rPr>
            <w:lang w:val="en-US"/>
          </w:rPr>
          <w:t>The fraction of falsely detected ACK bits shall be less than 1% and</w:t>
        </w:r>
      </w:ins>
      <w:ins w:id="662" w:author="Aijun Cao" w:date="2018-11-15T05:43:00Z">
        <w:r>
          <w:rPr>
            <w:lang w:val="en-US"/>
          </w:rPr>
          <w:t xml:space="preserve"> t</w:t>
        </w:r>
      </w:ins>
      <w:ins w:id="663" w:author="Aijun Cao" w:date="2018-11-14T18:25:00Z">
        <w:r w:rsidR="00E86C43" w:rsidRPr="00E86C43">
          <w:rPr>
            <w:lang w:val="en-US"/>
          </w:rPr>
          <w:t>he fraction of NACK bits falsely detected as ACK shall be less than 0.1% for the SNR listed in Tables 8.3.2.1.5.2-1 and Table 8.3.2.1.5.2-2.</w:t>
        </w:r>
      </w:ins>
    </w:p>
    <w:p w:rsidR="002F3ECD" w:rsidRDefault="002F3ECD" w:rsidP="002F3ECD">
      <w:pPr>
        <w:pStyle w:val="TH"/>
        <w:rPr>
          <w:ins w:id="664" w:author="Aijun Cao" w:date="2018-11-14T18:26:00Z"/>
        </w:rPr>
      </w:pPr>
      <w:ins w:id="665" w:author="Aijun Cao" w:date="2018-11-14T18:26:00Z">
        <w:r>
          <w:lastRenderedPageBreak/>
          <w:t xml:space="preserve">Table 8.3.2.1.5.2-1 </w:t>
        </w:r>
        <w:r>
          <w:rPr>
            <w:lang w:val="en-US"/>
          </w:rPr>
          <w:t>Required SNR</w:t>
        </w:r>
        <w:r w:rsidRPr="001E5A99">
          <w:t xml:space="preserve"> for PUCCH format 1</w:t>
        </w:r>
        <w:r>
          <w:t xml:space="preserve"> with 60 kHz SCS</w:t>
        </w:r>
      </w:ins>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66" w:author="Aijun Cao" w:date="2018-11-15T05:56:00Z">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75"/>
        <w:gridCol w:w="1494"/>
        <w:gridCol w:w="919"/>
        <w:gridCol w:w="2182"/>
        <w:gridCol w:w="1080"/>
        <w:gridCol w:w="1170"/>
        <w:tblGridChange w:id="667">
          <w:tblGrid>
            <w:gridCol w:w="1012"/>
            <w:gridCol w:w="1012"/>
            <w:gridCol w:w="919"/>
            <w:gridCol w:w="2182"/>
            <w:gridCol w:w="1080"/>
            <w:gridCol w:w="1170"/>
          </w:tblGrid>
        </w:tblGridChange>
      </w:tblGrid>
      <w:tr w:rsidR="002F3ECD" w:rsidRPr="00E3724E" w:rsidTr="00A61475">
        <w:trPr>
          <w:trHeight w:val="227"/>
          <w:jc w:val="center"/>
          <w:ins w:id="668" w:author="Aijun Cao" w:date="2018-11-14T18:26:00Z"/>
          <w:trPrChange w:id="669" w:author="Aijun Cao" w:date="2018-11-15T05:56:00Z">
            <w:trPr>
              <w:trHeight w:val="227"/>
              <w:jc w:val="center"/>
            </w:trPr>
          </w:trPrChange>
        </w:trPr>
        <w:tc>
          <w:tcPr>
            <w:tcW w:w="1075" w:type="dxa"/>
            <w:vMerge w:val="restart"/>
            <w:tcPrChange w:id="670" w:author="Aijun Cao" w:date="2018-11-15T05:56:00Z">
              <w:tcPr>
                <w:tcW w:w="1012" w:type="dxa"/>
                <w:vMerge w:val="restart"/>
              </w:tcPr>
            </w:tcPrChange>
          </w:tcPr>
          <w:p w:rsidR="002F3ECD" w:rsidRPr="00E3724E" w:rsidRDefault="002F3ECD" w:rsidP="00E945B5">
            <w:pPr>
              <w:pStyle w:val="TAH"/>
              <w:rPr>
                <w:ins w:id="671" w:author="Aijun Cao" w:date="2018-11-14T18:26:00Z"/>
                <w:rFonts w:cs="Arial"/>
                <w:lang w:eastAsia="zh-CN"/>
              </w:rPr>
            </w:pPr>
            <w:ins w:id="672" w:author="Aijun Cao" w:date="2018-11-14T18:26:00Z">
              <w:r w:rsidRPr="00E3724E">
                <w:rPr>
                  <w:rFonts w:cs="Arial"/>
                </w:rPr>
                <w:t xml:space="preserve">Number of </w:t>
              </w:r>
              <w:r w:rsidRPr="00E3724E">
                <w:rPr>
                  <w:rFonts w:cs="Arial"/>
                  <w:lang w:eastAsia="zh-CN"/>
                </w:rPr>
                <w:t>T</w:t>
              </w:r>
              <w:r w:rsidRPr="00E3724E">
                <w:rPr>
                  <w:rFonts w:cs="Arial"/>
                </w:rPr>
                <w:t>X antennas</w:t>
              </w:r>
            </w:ins>
          </w:p>
        </w:tc>
        <w:tc>
          <w:tcPr>
            <w:tcW w:w="1494" w:type="dxa"/>
            <w:vMerge w:val="restart"/>
            <w:tcPrChange w:id="673" w:author="Aijun Cao" w:date="2018-11-15T05:56:00Z">
              <w:tcPr>
                <w:tcW w:w="1012" w:type="dxa"/>
                <w:vMerge w:val="restart"/>
              </w:tcPr>
            </w:tcPrChange>
          </w:tcPr>
          <w:p w:rsidR="002F3ECD" w:rsidRPr="00E3724E" w:rsidRDefault="00A61475" w:rsidP="00E945B5">
            <w:pPr>
              <w:pStyle w:val="TAH"/>
              <w:rPr>
                <w:ins w:id="674" w:author="Aijun Cao" w:date="2018-11-14T18:26:00Z"/>
                <w:rFonts w:cs="Arial"/>
                <w:lang w:eastAsia="zh-CN"/>
              </w:rPr>
            </w:pPr>
            <w:ins w:id="675" w:author="Aijun Cao" w:date="2018-11-15T05:56:00Z">
              <w:r w:rsidRPr="00E3724E">
                <w:rPr>
                  <w:rFonts w:cs="Arial"/>
                  <w:lang w:eastAsia="zh-CN"/>
                </w:rPr>
                <w:t xml:space="preserve">Number of </w:t>
              </w:r>
              <w:r>
                <w:rPr>
                  <w:rFonts w:cs="Arial"/>
                  <w:lang w:eastAsia="zh-CN"/>
                </w:rPr>
                <w:t>Demodulation Branches</w:t>
              </w:r>
            </w:ins>
          </w:p>
        </w:tc>
        <w:tc>
          <w:tcPr>
            <w:tcW w:w="919" w:type="dxa"/>
            <w:vMerge w:val="restart"/>
            <w:tcPrChange w:id="676" w:author="Aijun Cao" w:date="2018-11-15T05:56:00Z">
              <w:tcPr>
                <w:tcW w:w="919" w:type="dxa"/>
                <w:vMerge w:val="restart"/>
              </w:tcPr>
            </w:tcPrChange>
          </w:tcPr>
          <w:p w:rsidR="002F3ECD" w:rsidRPr="00E3724E" w:rsidRDefault="002F3ECD" w:rsidP="00E945B5">
            <w:pPr>
              <w:pStyle w:val="TAH"/>
              <w:rPr>
                <w:ins w:id="677" w:author="Aijun Cao" w:date="2018-11-14T18:26:00Z"/>
                <w:rFonts w:cs="Arial"/>
              </w:rPr>
            </w:pPr>
            <w:ins w:id="678" w:author="Aijun Cao" w:date="2018-11-14T18:26:00Z">
              <w:r w:rsidRPr="00E3724E">
                <w:rPr>
                  <w:rFonts w:cs="Arial"/>
                </w:rPr>
                <w:t>Cyclic Prefix</w:t>
              </w:r>
            </w:ins>
          </w:p>
        </w:tc>
        <w:tc>
          <w:tcPr>
            <w:tcW w:w="2182" w:type="dxa"/>
            <w:vMerge w:val="restart"/>
            <w:tcPrChange w:id="679" w:author="Aijun Cao" w:date="2018-11-15T05:56:00Z">
              <w:tcPr>
                <w:tcW w:w="2182" w:type="dxa"/>
                <w:vMerge w:val="restart"/>
              </w:tcPr>
            </w:tcPrChange>
          </w:tcPr>
          <w:p w:rsidR="002F3ECD" w:rsidRPr="00E3724E" w:rsidRDefault="002F3ECD" w:rsidP="00E945B5">
            <w:pPr>
              <w:pStyle w:val="TAH"/>
              <w:rPr>
                <w:ins w:id="680" w:author="Aijun Cao" w:date="2018-11-14T18:26:00Z"/>
                <w:rFonts w:cs="Arial"/>
              </w:rPr>
            </w:pPr>
            <w:ins w:id="681" w:author="Aijun Cao" w:date="2018-11-14T18:26: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250" w:type="dxa"/>
            <w:gridSpan w:val="2"/>
            <w:tcPrChange w:id="682" w:author="Aijun Cao" w:date="2018-11-15T05:56:00Z">
              <w:tcPr>
                <w:tcW w:w="2250" w:type="dxa"/>
                <w:gridSpan w:val="2"/>
              </w:tcPr>
            </w:tcPrChange>
          </w:tcPr>
          <w:p w:rsidR="002F3ECD" w:rsidRPr="00E3724E" w:rsidRDefault="002F3ECD" w:rsidP="00E945B5">
            <w:pPr>
              <w:pStyle w:val="TAH"/>
              <w:rPr>
                <w:ins w:id="683" w:author="Aijun Cao" w:date="2018-11-14T18:26:00Z"/>
                <w:rFonts w:cs="Arial"/>
              </w:rPr>
            </w:pPr>
            <w:ins w:id="684" w:author="Aijun Cao" w:date="2018-11-14T18:26:00Z">
              <w:r w:rsidRPr="00E3724E">
                <w:rPr>
                  <w:rFonts w:cs="Arial"/>
                </w:rPr>
                <w:t>Channel Bandwidth / SNR [dB]</w:t>
              </w:r>
            </w:ins>
          </w:p>
        </w:tc>
      </w:tr>
      <w:tr w:rsidR="002F3ECD" w:rsidRPr="00E3724E" w:rsidTr="00A61475">
        <w:trPr>
          <w:trHeight w:val="160"/>
          <w:jc w:val="center"/>
          <w:ins w:id="685" w:author="Aijun Cao" w:date="2018-11-14T18:26:00Z"/>
          <w:trPrChange w:id="686" w:author="Aijun Cao" w:date="2018-11-15T05:56:00Z">
            <w:trPr>
              <w:trHeight w:val="160"/>
              <w:jc w:val="center"/>
            </w:trPr>
          </w:trPrChange>
        </w:trPr>
        <w:tc>
          <w:tcPr>
            <w:tcW w:w="1075" w:type="dxa"/>
            <w:vMerge/>
            <w:tcPrChange w:id="687" w:author="Aijun Cao" w:date="2018-11-15T05:56:00Z">
              <w:tcPr>
                <w:tcW w:w="1012" w:type="dxa"/>
                <w:vMerge/>
              </w:tcPr>
            </w:tcPrChange>
          </w:tcPr>
          <w:p w:rsidR="002F3ECD" w:rsidRPr="00E3724E" w:rsidRDefault="002F3ECD" w:rsidP="00E945B5">
            <w:pPr>
              <w:pStyle w:val="TAH"/>
              <w:rPr>
                <w:ins w:id="688" w:author="Aijun Cao" w:date="2018-11-14T18:26:00Z"/>
                <w:rFonts w:cs="Arial"/>
              </w:rPr>
            </w:pPr>
          </w:p>
        </w:tc>
        <w:tc>
          <w:tcPr>
            <w:tcW w:w="1494" w:type="dxa"/>
            <w:vMerge/>
            <w:tcPrChange w:id="689" w:author="Aijun Cao" w:date="2018-11-15T05:56:00Z">
              <w:tcPr>
                <w:tcW w:w="1012" w:type="dxa"/>
                <w:vMerge/>
              </w:tcPr>
            </w:tcPrChange>
          </w:tcPr>
          <w:p w:rsidR="002F3ECD" w:rsidRPr="00E3724E" w:rsidRDefault="002F3ECD" w:rsidP="00E945B5">
            <w:pPr>
              <w:pStyle w:val="TAH"/>
              <w:rPr>
                <w:ins w:id="690" w:author="Aijun Cao" w:date="2018-11-14T18:26:00Z"/>
                <w:rFonts w:cs="Arial"/>
              </w:rPr>
            </w:pPr>
          </w:p>
        </w:tc>
        <w:tc>
          <w:tcPr>
            <w:tcW w:w="919" w:type="dxa"/>
            <w:vMerge/>
            <w:tcPrChange w:id="691" w:author="Aijun Cao" w:date="2018-11-15T05:56:00Z">
              <w:tcPr>
                <w:tcW w:w="919" w:type="dxa"/>
                <w:vMerge/>
              </w:tcPr>
            </w:tcPrChange>
          </w:tcPr>
          <w:p w:rsidR="002F3ECD" w:rsidRPr="00E3724E" w:rsidRDefault="002F3ECD" w:rsidP="00E945B5">
            <w:pPr>
              <w:pStyle w:val="TAH"/>
              <w:rPr>
                <w:ins w:id="692" w:author="Aijun Cao" w:date="2018-11-14T18:26:00Z"/>
                <w:rFonts w:cs="Arial"/>
              </w:rPr>
            </w:pPr>
          </w:p>
        </w:tc>
        <w:tc>
          <w:tcPr>
            <w:tcW w:w="2182" w:type="dxa"/>
            <w:vMerge/>
            <w:tcPrChange w:id="693" w:author="Aijun Cao" w:date="2018-11-15T05:56:00Z">
              <w:tcPr>
                <w:tcW w:w="2182" w:type="dxa"/>
                <w:vMerge/>
              </w:tcPr>
            </w:tcPrChange>
          </w:tcPr>
          <w:p w:rsidR="002F3ECD" w:rsidRPr="00E3724E" w:rsidRDefault="002F3ECD" w:rsidP="00E945B5">
            <w:pPr>
              <w:pStyle w:val="TAH"/>
              <w:rPr>
                <w:ins w:id="694" w:author="Aijun Cao" w:date="2018-11-14T18:26:00Z"/>
                <w:rFonts w:cs="Arial"/>
              </w:rPr>
            </w:pPr>
          </w:p>
        </w:tc>
        <w:tc>
          <w:tcPr>
            <w:tcW w:w="1080" w:type="dxa"/>
            <w:tcPrChange w:id="695" w:author="Aijun Cao" w:date="2018-11-15T05:56:00Z">
              <w:tcPr>
                <w:tcW w:w="1080" w:type="dxa"/>
              </w:tcPr>
            </w:tcPrChange>
          </w:tcPr>
          <w:p w:rsidR="002F3ECD" w:rsidRPr="00DE2605" w:rsidRDefault="002F3ECD" w:rsidP="00E945B5">
            <w:pPr>
              <w:pStyle w:val="TAH"/>
              <w:rPr>
                <w:ins w:id="696" w:author="Aijun Cao" w:date="2018-11-14T18:26:00Z"/>
              </w:rPr>
            </w:pPr>
            <w:ins w:id="697" w:author="Aijun Cao" w:date="2018-11-14T18:26:00Z">
              <w:r>
                <w:t>5</w:t>
              </w:r>
              <w:r w:rsidRPr="00DE2605">
                <w:t>0 M</w:t>
              </w:r>
              <w:r>
                <w:t>Hz</w:t>
              </w:r>
            </w:ins>
          </w:p>
        </w:tc>
        <w:tc>
          <w:tcPr>
            <w:tcW w:w="1170" w:type="dxa"/>
            <w:tcPrChange w:id="698" w:author="Aijun Cao" w:date="2018-11-15T05:56:00Z">
              <w:tcPr>
                <w:tcW w:w="1170" w:type="dxa"/>
              </w:tcPr>
            </w:tcPrChange>
          </w:tcPr>
          <w:p w:rsidR="002F3ECD" w:rsidRPr="00DE2605" w:rsidRDefault="002F3ECD" w:rsidP="00E945B5">
            <w:pPr>
              <w:pStyle w:val="TAH"/>
              <w:rPr>
                <w:ins w:id="699" w:author="Aijun Cao" w:date="2018-11-14T18:26:00Z"/>
              </w:rPr>
            </w:pPr>
            <w:ins w:id="700" w:author="Aijun Cao" w:date="2018-11-14T18:26:00Z">
              <w:r>
                <w:t>100 MHz</w:t>
              </w:r>
            </w:ins>
          </w:p>
        </w:tc>
      </w:tr>
      <w:tr w:rsidR="002F3ECD" w:rsidRPr="00E3724E" w:rsidTr="00A61475">
        <w:trPr>
          <w:trHeight w:val="424"/>
          <w:jc w:val="center"/>
          <w:ins w:id="701" w:author="Aijun Cao" w:date="2018-11-14T18:26:00Z"/>
          <w:trPrChange w:id="702" w:author="Aijun Cao" w:date="2018-11-15T05:56:00Z">
            <w:trPr>
              <w:trHeight w:val="424"/>
              <w:jc w:val="center"/>
            </w:trPr>
          </w:trPrChange>
        </w:trPr>
        <w:tc>
          <w:tcPr>
            <w:tcW w:w="1075" w:type="dxa"/>
            <w:tcPrChange w:id="703" w:author="Aijun Cao" w:date="2018-11-15T05:56:00Z">
              <w:tcPr>
                <w:tcW w:w="1012" w:type="dxa"/>
              </w:tcPr>
            </w:tcPrChange>
          </w:tcPr>
          <w:p w:rsidR="002F3ECD" w:rsidRPr="00E3724E" w:rsidRDefault="002F3ECD" w:rsidP="00E945B5">
            <w:pPr>
              <w:pStyle w:val="TAC"/>
              <w:rPr>
                <w:ins w:id="704" w:author="Aijun Cao" w:date="2018-11-14T18:26:00Z"/>
                <w:rFonts w:cs="Arial"/>
                <w:lang w:eastAsia="zh-CN"/>
              </w:rPr>
            </w:pPr>
            <w:ins w:id="705" w:author="Aijun Cao" w:date="2018-11-14T18:26:00Z">
              <w:r>
                <w:rPr>
                  <w:rFonts w:cs="Arial"/>
                  <w:lang w:eastAsia="zh-CN"/>
                </w:rPr>
                <w:t>1</w:t>
              </w:r>
            </w:ins>
          </w:p>
        </w:tc>
        <w:tc>
          <w:tcPr>
            <w:tcW w:w="1494" w:type="dxa"/>
            <w:tcPrChange w:id="706" w:author="Aijun Cao" w:date="2018-11-15T05:56:00Z">
              <w:tcPr>
                <w:tcW w:w="1012" w:type="dxa"/>
              </w:tcPr>
            </w:tcPrChange>
          </w:tcPr>
          <w:p w:rsidR="002F3ECD" w:rsidRPr="00E3724E" w:rsidRDefault="002F3ECD" w:rsidP="00E945B5">
            <w:pPr>
              <w:pStyle w:val="TAC"/>
              <w:rPr>
                <w:ins w:id="707" w:author="Aijun Cao" w:date="2018-11-14T18:26:00Z"/>
                <w:rFonts w:cs="Arial"/>
                <w:lang w:eastAsia="zh-CN"/>
              </w:rPr>
            </w:pPr>
            <w:ins w:id="708" w:author="Aijun Cao" w:date="2018-11-14T18:26:00Z">
              <w:r w:rsidRPr="00E3724E">
                <w:rPr>
                  <w:rFonts w:cs="Arial"/>
                  <w:lang w:eastAsia="zh-CN"/>
                </w:rPr>
                <w:t>2</w:t>
              </w:r>
            </w:ins>
          </w:p>
        </w:tc>
        <w:tc>
          <w:tcPr>
            <w:tcW w:w="919" w:type="dxa"/>
            <w:tcPrChange w:id="709" w:author="Aijun Cao" w:date="2018-11-15T05:56:00Z">
              <w:tcPr>
                <w:tcW w:w="919" w:type="dxa"/>
              </w:tcPr>
            </w:tcPrChange>
          </w:tcPr>
          <w:p w:rsidR="002F3ECD" w:rsidRPr="00E3724E" w:rsidRDefault="002F3ECD" w:rsidP="00E945B5">
            <w:pPr>
              <w:pStyle w:val="TAC"/>
              <w:rPr>
                <w:ins w:id="710" w:author="Aijun Cao" w:date="2018-11-14T18:26:00Z"/>
                <w:rFonts w:cs="Arial"/>
              </w:rPr>
            </w:pPr>
            <w:ins w:id="711" w:author="Aijun Cao" w:date="2018-11-14T18:26:00Z">
              <w:r w:rsidRPr="00E3724E">
                <w:rPr>
                  <w:rFonts w:cs="Arial"/>
                </w:rPr>
                <w:t>Normal</w:t>
              </w:r>
            </w:ins>
          </w:p>
        </w:tc>
        <w:tc>
          <w:tcPr>
            <w:tcW w:w="2182" w:type="dxa"/>
            <w:tcPrChange w:id="712" w:author="Aijun Cao" w:date="2018-11-15T05:56:00Z">
              <w:tcPr>
                <w:tcW w:w="2182" w:type="dxa"/>
              </w:tcPr>
            </w:tcPrChange>
          </w:tcPr>
          <w:p w:rsidR="002F3ECD" w:rsidRDefault="00710881" w:rsidP="00E945B5">
            <w:pPr>
              <w:pStyle w:val="TAC"/>
              <w:rPr>
                <w:ins w:id="713" w:author="Aijun Cao" w:date="2018-11-14T18:26:00Z"/>
                <w:rFonts w:cs="Arial"/>
              </w:rPr>
            </w:pPr>
            <w:ins w:id="714" w:author="Aijun Cao" w:date="2018-11-14T18:26:00Z">
              <w:r>
                <w:rPr>
                  <w:rFonts w:cs="Arial"/>
                </w:rPr>
                <w:t>TDLA</w:t>
              </w:r>
              <w:r w:rsidR="002F3ECD">
                <w:rPr>
                  <w:rFonts w:cs="Arial"/>
                </w:rPr>
                <w:t>30-300</w:t>
              </w:r>
              <w:r w:rsidR="002F3ECD" w:rsidRPr="00E3724E">
                <w:rPr>
                  <w:rFonts w:cs="Arial"/>
                  <w:lang w:eastAsia="zh-CN"/>
                </w:rPr>
                <w:t xml:space="preserve"> Low</w:t>
              </w:r>
            </w:ins>
          </w:p>
        </w:tc>
        <w:tc>
          <w:tcPr>
            <w:tcW w:w="1080" w:type="dxa"/>
            <w:shd w:val="clear" w:color="auto" w:fill="auto"/>
            <w:tcPrChange w:id="715" w:author="Aijun Cao" w:date="2018-11-15T05:56:00Z">
              <w:tcPr>
                <w:tcW w:w="1080" w:type="dxa"/>
                <w:shd w:val="clear" w:color="auto" w:fill="auto"/>
              </w:tcPr>
            </w:tcPrChange>
          </w:tcPr>
          <w:p w:rsidR="002F3ECD" w:rsidRPr="00E3724E" w:rsidRDefault="002F3ECD" w:rsidP="00E945B5">
            <w:pPr>
              <w:pStyle w:val="TAC"/>
              <w:rPr>
                <w:ins w:id="716" w:author="Aijun Cao" w:date="2018-11-14T18:26:00Z"/>
                <w:rFonts w:cs="Arial"/>
                <w:lang w:eastAsia="zh-CN"/>
              </w:rPr>
            </w:pPr>
          </w:p>
        </w:tc>
        <w:tc>
          <w:tcPr>
            <w:tcW w:w="1170" w:type="dxa"/>
            <w:tcPrChange w:id="717" w:author="Aijun Cao" w:date="2018-11-15T05:56:00Z">
              <w:tcPr>
                <w:tcW w:w="1170" w:type="dxa"/>
              </w:tcPr>
            </w:tcPrChange>
          </w:tcPr>
          <w:p w:rsidR="002F3ECD" w:rsidRPr="00E3724E" w:rsidRDefault="002F3ECD" w:rsidP="00E945B5">
            <w:pPr>
              <w:pStyle w:val="TAC"/>
              <w:rPr>
                <w:ins w:id="718" w:author="Aijun Cao" w:date="2018-11-14T18:26:00Z"/>
                <w:rFonts w:cs="Arial"/>
                <w:lang w:eastAsia="zh-CN"/>
              </w:rPr>
            </w:pPr>
          </w:p>
        </w:tc>
      </w:tr>
    </w:tbl>
    <w:p w:rsidR="002F3ECD" w:rsidRPr="00E945B5" w:rsidRDefault="002F3ECD" w:rsidP="002F3ECD">
      <w:pPr>
        <w:rPr>
          <w:ins w:id="719" w:author="Aijun Cao" w:date="2018-11-14T18:26:00Z"/>
        </w:rPr>
      </w:pPr>
    </w:p>
    <w:p w:rsidR="002F3ECD" w:rsidRPr="00767F30" w:rsidRDefault="002F3ECD" w:rsidP="002F3ECD">
      <w:pPr>
        <w:pStyle w:val="TH"/>
        <w:rPr>
          <w:ins w:id="720" w:author="Aijun Cao" w:date="2018-11-14T18:26:00Z"/>
          <w:rFonts w:cs="Arial"/>
        </w:rPr>
      </w:pPr>
      <w:ins w:id="721" w:author="Aijun Cao" w:date="2018-11-14T18:26:00Z">
        <w:r>
          <w:t xml:space="preserve">Table </w:t>
        </w:r>
        <w:r>
          <w:rPr>
            <w:rFonts w:cs="Arial"/>
          </w:rPr>
          <w:t xml:space="preserve">8.3.2.1.5.2-2 </w:t>
        </w:r>
        <w:r>
          <w:rPr>
            <w:lang w:val="en-US"/>
          </w:rPr>
          <w:t>Required SNR</w:t>
        </w:r>
        <w:r w:rsidRPr="001E5A99">
          <w:rPr>
            <w:rFonts w:cs="Arial"/>
          </w:rPr>
          <w:t xml:space="preserve"> for PUCCH format 1</w:t>
        </w:r>
        <w:r>
          <w:rPr>
            <w:rFonts w:cs="Arial"/>
          </w:rPr>
          <w:t xml:space="preserve"> with 120 kHz SCS</w:t>
        </w:r>
      </w:ins>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22" w:author="Aijun Cao" w:date="2018-11-15T05:57:00Z">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0"/>
        <w:gridCol w:w="1494"/>
        <w:gridCol w:w="919"/>
        <w:gridCol w:w="2182"/>
        <w:gridCol w:w="1080"/>
        <w:gridCol w:w="1170"/>
        <w:gridCol w:w="990"/>
        <w:tblGridChange w:id="723">
          <w:tblGrid>
            <w:gridCol w:w="1012"/>
            <w:gridCol w:w="1012"/>
            <w:gridCol w:w="919"/>
            <w:gridCol w:w="2182"/>
            <w:gridCol w:w="1080"/>
            <w:gridCol w:w="1170"/>
            <w:gridCol w:w="990"/>
          </w:tblGrid>
        </w:tblGridChange>
      </w:tblGrid>
      <w:tr w:rsidR="002F3ECD" w:rsidRPr="00E3724E" w:rsidTr="00A61475">
        <w:trPr>
          <w:trHeight w:val="227"/>
          <w:jc w:val="center"/>
          <w:ins w:id="724" w:author="Aijun Cao" w:date="2018-11-14T18:26:00Z"/>
          <w:trPrChange w:id="725" w:author="Aijun Cao" w:date="2018-11-15T05:57:00Z">
            <w:trPr>
              <w:trHeight w:val="227"/>
              <w:jc w:val="center"/>
            </w:trPr>
          </w:trPrChange>
        </w:trPr>
        <w:tc>
          <w:tcPr>
            <w:tcW w:w="1080" w:type="dxa"/>
            <w:vMerge w:val="restart"/>
            <w:tcPrChange w:id="726" w:author="Aijun Cao" w:date="2018-11-15T05:57:00Z">
              <w:tcPr>
                <w:tcW w:w="1012" w:type="dxa"/>
                <w:vMerge w:val="restart"/>
              </w:tcPr>
            </w:tcPrChange>
          </w:tcPr>
          <w:p w:rsidR="002F3ECD" w:rsidRPr="00E3724E" w:rsidRDefault="002F3ECD" w:rsidP="00E945B5">
            <w:pPr>
              <w:pStyle w:val="TAH"/>
              <w:rPr>
                <w:ins w:id="727" w:author="Aijun Cao" w:date="2018-11-14T18:26:00Z"/>
                <w:rFonts w:cs="Arial"/>
                <w:lang w:eastAsia="zh-CN"/>
              </w:rPr>
            </w:pPr>
            <w:ins w:id="728" w:author="Aijun Cao" w:date="2018-11-14T18:26:00Z">
              <w:r w:rsidRPr="00E3724E">
                <w:rPr>
                  <w:rFonts w:cs="Arial"/>
                </w:rPr>
                <w:t xml:space="preserve">Number of </w:t>
              </w:r>
              <w:r w:rsidRPr="00E3724E">
                <w:rPr>
                  <w:rFonts w:cs="Arial"/>
                  <w:lang w:eastAsia="zh-CN"/>
                </w:rPr>
                <w:t>T</w:t>
              </w:r>
              <w:r w:rsidRPr="00E3724E">
                <w:rPr>
                  <w:rFonts w:cs="Arial"/>
                </w:rPr>
                <w:t>X antennas</w:t>
              </w:r>
            </w:ins>
          </w:p>
        </w:tc>
        <w:tc>
          <w:tcPr>
            <w:tcW w:w="1494" w:type="dxa"/>
            <w:vMerge w:val="restart"/>
            <w:tcPrChange w:id="729" w:author="Aijun Cao" w:date="2018-11-15T05:57:00Z">
              <w:tcPr>
                <w:tcW w:w="1012" w:type="dxa"/>
                <w:vMerge w:val="restart"/>
              </w:tcPr>
            </w:tcPrChange>
          </w:tcPr>
          <w:p w:rsidR="002F3ECD" w:rsidRPr="00E3724E" w:rsidRDefault="00A61475" w:rsidP="00E945B5">
            <w:pPr>
              <w:pStyle w:val="TAH"/>
              <w:rPr>
                <w:ins w:id="730" w:author="Aijun Cao" w:date="2018-11-14T18:26:00Z"/>
                <w:rFonts w:cs="Arial"/>
                <w:lang w:eastAsia="zh-CN"/>
              </w:rPr>
            </w:pPr>
            <w:ins w:id="731" w:author="Aijun Cao" w:date="2018-11-15T05:56:00Z">
              <w:r w:rsidRPr="00E3724E">
                <w:rPr>
                  <w:rFonts w:cs="Arial"/>
                  <w:lang w:eastAsia="zh-CN"/>
                </w:rPr>
                <w:t xml:space="preserve">Number of </w:t>
              </w:r>
              <w:r>
                <w:rPr>
                  <w:rFonts w:cs="Arial"/>
                  <w:lang w:eastAsia="zh-CN"/>
                </w:rPr>
                <w:t>Demodulation Branches</w:t>
              </w:r>
            </w:ins>
          </w:p>
        </w:tc>
        <w:tc>
          <w:tcPr>
            <w:tcW w:w="919" w:type="dxa"/>
            <w:vMerge w:val="restart"/>
            <w:tcPrChange w:id="732" w:author="Aijun Cao" w:date="2018-11-15T05:57:00Z">
              <w:tcPr>
                <w:tcW w:w="919" w:type="dxa"/>
                <w:vMerge w:val="restart"/>
              </w:tcPr>
            </w:tcPrChange>
          </w:tcPr>
          <w:p w:rsidR="002F3ECD" w:rsidRPr="00E3724E" w:rsidRDefault="002F3ECD" w:rsidP="00E945B5">
            <w:pPr>
              <w:pStyle w:val="TAH"/>
              <w:rPr>
                <w:ins w:id="733" w:author="Aijun Cao" w:date="2018-11-14T18:26:00Z"/>
                <w:rFonts w:cs="Arial"/>
              </w:rPr>
            </w:pPr>
            <w:ins w:id="734" w:author="Aijun Cao" w:date="2018-11-14T18:26:00Z">
              <w:r w:rsidRPr="00E3724E">
                <w:rPr>
                  <w:rFonts w:cs="Arial"/>
                </w:rPr>
                <w:t>Cyclic Prefix</w:t>
              </w:r>
            </w:ins>
          </w:p>
        </w:tc>
        <w:tc>
          <w:tcPr>
            <w:tcW w:w="2182" w:type="dxa"/>
            <w:vMerge w:val="restart"/>
            <w:tcPrChange w:id="735" w:author="Aijun Cao" w:date="2018-11-15T05:57:00Z">
              <w:tcPr>
                <w:tcW w:w="2182" w:type="dxa"/>
                <w:vMerge w:val="restart"/>
              </w:tcPr>
            </w:tcPrChange>
          </w:tcPr>
          <w:p w:rsidR="002F3ECD" w:rsidRPr="00E3724E" w:rsidRDefault="002F3ECD" w:rsidP="00E945B5">
            <w:pPr>
              <w:pStyle w:val="TAH"/>
              <w:rPr>
                <w:ins w:id="736" w:author="Aijun Cao" w:date="2018-11-14T18:26:00Z"/>
                <w:rFonts w:cs="Arial"/>
              </w:rPr>
            </w:pPr>
            <w:ins w:id="737" w:author="Aijun Cao" w:date="2018-11-14T18:26: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gridSpan w:val="3"/>
            <w:tcPrChange w:id="738" w:author="Aijun Cao" w:date="2018-11-15T05:57:00Z">
              <w:tcPr>
                <w:tcW w:w="3240" w:type="dxa"/>
                <w:gridSpan w:val="3"/>
              </w:tcPr>
            </w:tcPrChange>
          </w:tcPr>
          <w:p w:rsidR="002F3ECD" w:rsidRPr="00E3724E" w:rsidRDefault="002F3ECD" w:rsidP="00E945B5">
            <w:pPr>
              <w:pStyle w:val="TAH"/>
              <w:rPr>
                <w:ins w:id="739" w:author="Aijun Cao" w:date="2018-11-14T18:26:00Z"/>
                <w:rFonts w:cs="Arial"/>
              </w:rPr>
            </w:pPr>
            <w:ins w:id="740" w:author="Aijun Cao" w:date="2018-11-14T18:26:00Z">
              <w:r w:rsidRPr="00E3724E">
                <w:rPr>
                  <w:rFonts w:cs="Arial"/>
                </w:rPr>
                <w:t>Channel Bandwidth / SNR [dB]</w:t>
              </w:r>
            </w:ins>
          </w:p>
        </w:tc>
      </w:tr>
      <w:tr w:rsidR="002F3ECD" w:rsidRPr="00E3724E" w:rsidTr="00A61475">
        <w:trPr>
          <w:trHeight w:val="160"/>
          <w:jc w:val="center"/>
          <w:ins w:id="741" w:author="Aijun Cao" w:date="2018-11-14T18:26:00Z"/>
          <w:trPrChange w:id="742" w:author="Aijun Cao" w:date="2018-11-15T05:57:00Z">
            <w:trPr>
              <w:trHeight w:val="160"/>
              <w:jc w:val="center"/>
            </w:trPr>
          </w:trPrChange>
        </w:trPr>
        <w:tc>
          <w:tcPr>
            <w:tcW w:w="1080" w:type="dxa"/>
            <w:vMerge/>
            <w:tcPrChange w:id="743" w:author="Aijun Cao" w:date="2018-11-15T05:57:00Z">
              <w:tcPr>
                <w:tcW w:w="1012" w:type="dxa"/>
                <w:vMerge/>
              </w:tcPr>
            </w:tcPrChange>
          </w:tcPr>
          <w:p w:rsidR="002F3ECD" w:rsidRPr="00E3724E" w:rsidRDefault="002F3ECD" w:rsidP="00E945B5">
            <w:pPr>
              <w:pStyle w:val="TAH"/>
              <w:rPr>
                <w:ins w:id="744" w:author="Aijun Cao" w:date="2018-11-14T18:26:00Z"/>
                <w:rFonts w:cs="Arial"/>
              </w:rPr>
            </w:pPr>
          </w:p>
        </w:tc>
        <w:tc>
          <w:tcPr>
            <w:tcW w:w="1494" w:type="dxa"/>
            <w:vMerge/>
            <w:tcPrChange w:id="745" w:author="Aijun Cao" w:date="2018-11-15T05:57:00Z">
              <w:tcPr>
                <w:tcW w:w="1012" w:type="dxa"/>
                <w:vMerge/>
              </w:tcPr>
            </w:tcPrChange>
          </w:tcPr>
          <w:p w:rsidR="002F3ECD" w:rsidRPr="00E3724E" w:rsidRDefault="002F3ECD" w:rsidP="00E945B5">
            <w:pPr>
              <w:pStyle w:val="TAH"/>
              <w:rPr>
                <w:ins w:id="746" w:author="Aijun Cao" w:date="2018-11-14T18:26:00Z"/>
                <w:rFonts w:cs="Arial"/>
              </w:rPr>
            </w:pPr>
          </w:p>
        </w:tc>
        <w:tc>
          <w:tcPr>
            <w:tcW w:w="919" w:type="dxa"/>
            <w:vMerge/>
            <w:tcPrChange w:id="747" w:author="Aijun Cao" w:date="2018-11-15T05:57:00Z">
              <w:tcPr>
                <w:tcW w:w="919" w:type="dxa"/>
                <w:vMerge/>
              </w:tcPr>
            </w:tcPrChange>
          </w:tcPr>
          <w:p w:rsidR="002F3ECD" w:rsidRPr="00E3724E" w:rsidRDefault="002F3ECD" w:rsidP="00E945B5">
            <w:pPr>
              <w:pStyle w:val="TAH"/>
              <w:rPr>
                <w:ins w:id="748" w:author="Aijun Cao" w:date="2018-11-14T18:26:00Z"/>
                <w:rFonts w:cs="Arial"/>
              </w:rPr>
            </w:pPr>
          </w:p>
        </w:tc>
        <w:tc>
          <w:tcPr>
            <w:tcW w:w="2182" w:type="dxa"/>
            <w:vMerge/>
            <w:tcPrChange w:id="749" w:author="Aijun Cao" w:date="2018-11-15T05:57:00Z">
              <w:tcPr>
                <w:tcW w:w="2182" w:type="dxa"/>
                <w:vMerge/>
              </w:tcPr>
            </w:tcPrChange>
          </w:tcPr>
          <w:p w:rsidR="002F3ECD" w:rsidRPr="00E3724E" w:rsidRDefault="002F3ECD" w:rsidP="00E945B5">
            <w:pPr>
              <w:pStyle w:val="TAH"/>
              <w:rPr>
                <w:ins w:id="750" w:author="Aijun Cao" w:date="2018-11-14T18:26:00Z"/>
                <w:rFonts w:cs="Arial"/>
              </w:rPr>
            </w:pPr>
          </w:p>
        </w:tc>
        <w:tc>
          <w:tcPr>
            <w:tcW w:w="1080" w:type="dxa"/>
            <w:tcPrChange w:id="751" w:author="Aijun Cao" w:date="2018-11-15T05:57:00Z">
              <w:tcPr>
                <w:tcW w:w="1080" w:type="dxa"/>
              </w:tcPr>
            </w:tcPrChange>
          </w:tcPr>
          <w:p w:rsidR="002F3ECD" w:rsidRPr="00DE2605" w:rsidRDefault="002F3ECD" w:rsidP="00E945B5">
            <w:pPr>
              <w:pStyle w:val="TAH"/>
              <w:rPr>
                <w:ins w:id="752" w:author="Aijun Cao" w:date="2018-11-14T18:26:00Z"/>
              </w:rPr>
            </w:pPr>
            <w:ins w:id="753" w:author="Aijun Cao" w:date="2018-11-14T18:26:00Z">
              <w:r>
                <w:t>5</w:t>
              </w:r>
              <w:r w:rsidRPr="00DE2605">
                <w:t>0 M</w:t>
              </w:r>
              <w:r>
                <w:t>Hz</w:t>
              </w:r>
            </w:ins>
          </w:p>
        </w:tc>
        <w:tc>
          <w:tcPr>
            <w:tcW w:w="1170" w:type="dxa"/>
            <w:tcPrChange w:id="754" w:author="Aijun Cao" w:date="2018-11-15T05:57:00Z">
              <w:tcPr>
                <w:tcW w:w="1170" w:type="dxa"/>
              </w:tcPr>
            </w:tcPrChange>
          </w:tcPr>
          <w:p w:rsidR="002F3ECD" w:rsidRPr="00DE2605" w:rsidRDefault="002F3ECD" w:rsidP="00E945B5">
            <w:pPr>
              <w:pStyle w:val="TAH"/>
              <w:rPr>
                <w:ins w:id="755" w:author="Aijun Cao" w:date="2018-11-14T18:26:00Z"/>
              </w:rPr>
            </w:pPr>
            <w:ins w:id="756" w:author="Aijun Cao" w:date="2018-11-14T18:26:00Z">
              <w:r>
                <w:t>100 MHz</w:t>
              </w:r>
            </w:ins>
          </w:p>
        </w:tc>
        <w:tc>
          <w:tcPr>
            <w:tcW w:w="990" w:type="dxa"/>
            <w:tcPrChange w:id="757" w:author="Aijun Cao" w:date="2018-11-15T05:57:00Z">
              <w:tcPr>
                <w:tcW w:w="990" w:type="dxa"/>
              </w:tcPr>
            </w:tcPrChange>
          </w:tcPr>
          <w:p w:rsidR="002F3ECD" w:rsidRDefault="002F3ECD" w:rsidP="00E945B5">
            <w:pPr>
              <w:pStyle w:val="TAH"/>
              <w:rPr>
                <w:ins w:id="758" w:author="Aijun Cao" w:date="2018-11-14T18:26:00Z"/>
              </w:rPr>
            </w:pPr>
            <w:ins w:id="759" w:author="Aijun Cao" w:date="2018-11-14T18:26:00Z">
              <w:r>
                <w:t>200 MHz</w:t>
              </w:r>
            </w:ins>
          </w:p>
        </w:tc>
      </w:tr>
      <w:tr w:rsidR="002F3ECD" w:rsidRPr="00E3724E" w:rsidTr="00A61475">
        <w:trPr>
          <w:trHeight w:val="424"/>
          <w:jc w:val="center"/>
          <w:ins w:id="760" w:author="Aijun Cao" w:date="2018-11-14T18:26:00Z"/>
          <w:trPrChange w:id="761" w:author="Aijun Cao" w:date="2018-11-15T05:57:00Z">
            <w:trPr>
              <w:trHeight w:val="424"/>
              <w:jc w:val="center"/>
            </w:trPr>
          </w:trPrChange>
        </w:trPr>
        <w:tc>
          <w:tcPr>
            <w:tcW w:w="1080" w:type="dxa"/>
            <w:tcPrChange w:id="762" w:author="Aijun Cao" w:date="2018-11-15T05:57:00Z">
              <w:tcPr>
                <w:tcW w:w="1012" w:type="dxa"/>
              </w:tcPr>
            </w:tcPrChange>
          </w:tcPr>
          <w:p w:rsidR="002F3ECD" w:rsidRPr="00E3724E" w:rsidRDefault="002F3ECD" w:rsidP="00E945B5">
            <w:pPr>
              <w:pStyle w:val="TAC"/>
              <w:rPr>
                <w:ins w:id="763" w:author="Aijun Cao" w:date="2018-11-14T18:26:00Z"/>
                <w:rFonts w:cs="Arial"/>
                <w:lang w:eastAsia="zh-CN"/>
              </w:rPr>
            </w:pPr>
            <w:ins w:id="764" w:author="Aijun Cao" w:date="2018-11-14T18:26:00Z">
              <w:r>
                <w:rPr>
                  <w:rFonts w:cs="Arial"/>
                  <w:lang w:eastAsia="zh-CN"/>
                </w:rPr>
                <w:t>1</w:t>
              </w:r>
            </w:ins>
          </w:p>
        </w:tc>
        <w:tc>
          <w:tcPr>
            <w:tcW w:w="1494" w:type="dxa"/>
            <w:tcPrChange w:id="765" w:author="Aijun Cao" w:date="2018-11-15T05:57:00Z">
              <w:tcPr>
                <w:tcW w:w="1012" w:type="dxa"/>
              </w:tcPr>
            </w:tcPrChange>
          </w:tcPr>
          <w:p w:rsidR="002F3ECD" w:rsidRPr="00E3724E" w:rsidRDefault="002F3ECD" w:rsidP="00E945B5">
            <w:pPr>
              <w:pStyle w:val="TAC"/>
              <w:rPr>
                <w:ins w:id="766" w:author="Aijun Cao" w:date="2018-11-14T18:26:00Z"/>
                <w:rFonts w:cs="Arial"/>
                <w:lang w:eastAsia="zh-CN"/>
              </w:rPr>
            </w:pPr>
            <w:ins w:id="767" w:author="Aijun Cao" w:date="2018-11-14T18:26:00Z">
              <w:r w:rsidRPr="00E3724E">
                <w:rPr>
                  <w:rFonts w:cs="Arial"/>
                  <w:lang w:eastAsia="zh-CN"/>
                </w:rPr>
                <w:t>2</w:t>
              </w:r>
            </w:ins>
          </w:p>
        </w:tc>
        <w:tc>
          <w:tcPr>
            <w:tcW w:w="919" w:type="dxa"/>
            <w:tcPrChange w:id="768" w:author="Aijun Cao" w:date="2018-11-15T05:57:00Z">
              <w:tcPr>
                <w:tcW w:w="919" w:type="dxa"/>
              </w:tcPr>
            </w:tcPrChange>
          </w:tcPr>
          <w:p w:rsidR="002F3ECD" w:rsidRPr="00E3724E" w:rsidRDefault="002F3ECD" w:rsidP="00E945B5">
            <w:pPr>
              <w:pStyle w:val="TAC"/>
              <w:rPr>
                <w:ins w:id="769" w:author="Aijun Cao" w:date="2018-11-14T18:26:00Z"/>
                <w:rFonts w:cs="Arial"/>
              </w:rPr>
            </w:pPr>
            <w:ins w:id="770" w:author="Aijun Cao" w:date="2018-11-14T18:26:00Z">
              <w:r w:rsidRPr="00E3724E">
                <w:rPr>
                  <w:rFonts w:cs="Arial"/>
                </w:rPr>
                <w:t>Normal</w:t>
              </w:r>
            </w:ins>
          </w:p>
        </w:tc>
        <w:tc>
          <w:tcPr>
            <w:tcW w:w="2182" w:type="dxa"/>
            <w:tcPrChange w:id="771" w:author="Aijun Cao" w:date="2018-11-15T05:57:00Z">
              <w:tcPr>
                <w:tcW w:w="2182" w:type="dxa"/>
              </w:tcPr>
            </w:tcPrChange>
          </w:tcPr>
          <w:p w:rsidR="002F3ECD" w:rsidRDefault="00710881" w:rsidP="00E945B5">
            <w:pPr>
              <w:pStyle w:val="TAC"/>
              <w:rPr>
                <w:ins w:id="772" w:author="Aijun Cao" w:date="2018-11-14T18:26:00Z"/>
                <w:rFonts w:cs="Arial"/>
              </w:rPr>
            </w:pPr>
            <w:ins w:id="773" w:author="Aijun Cao" w:date="2018-11-14T18:26:00Z">
              <w:r>
                <w:rPr>
                  <w:rFonts w:cs="Arial"/>
                </w:rPr>
                <w:t>TDLA</w:t>
              </w:r>
              <w:r w:rsidR="002F3ECD">
                <w:rPr>
                  <w:rFonts w:cs="Arial"/>
                </w:rPr>
                <w:t>30-300</w:t>
              </w:r>
              <w:r w:rsidR="002F3ECD" w:rsidRPr="00E3724E">
                <w:rPr>
                  <w:rFonts w:cs="Arial"/>
                  <w:lang w:eastAsia="zh-CN"/>
                </w:rPr>
                <w:t xml:space="preserve"> Low</w:t>
              </w:r>
            </w:ins>
          </w:p>
        </w:tc>
        <w:tc>
          <w:tcPr>
            <w:tcW w:w="1080" w:type="dxa"/>
            <w:shd w:val="clear" w:color="auto" w:fill="auto"/>
            <w:tcPrChange w:id="774" w:author="Aijun Cao" w:date="2018-11-15T05:57:00Z">
              <w:tcPr>
                <w:tcW w:w="1080" w:type="dxa"/>
                <w:shd w:val="clear" w:color="auto" w:fill="auto"/>
              </w:tcPr>
            </w:tcPrChange>
          </w:tcPr>
          <w:p w:rsidR="002F3ECD" w:rsidRPr="00E3724E" w:rsidRDefault="002F3ECD" w:rsidP="00E945B5">
            <w:pPr>
              <w:pStyle w:val="TAC"/>
              <w:rPr>
                <w:ins w:id="775" w:author="Aijun Cao" w:date="2018-11-14T18:26:00Z"/>
                <w:rFonts w:cs="Arial"/>
                <w:lang w:eastAsia="zh-CN"/>
              </w:rPr>
            </w:pPr>
          </w:p>
        </w:tc>
        <w:tc>
          <w:tcPr>
            <w:tcW w:w="1170" w:type="dxa"/>
            <w:tcPrChange w:id="776" w:author="Aijun Cao" w:date="2018-11-15T05:57:00Z">
              <w:tcPr>
                <w:tcW w:w="1170" w:type="dxa"/>
              </w:tcPr>
            </w:tcPrChange>
          </w:tcPr>
          <w:p w:rsidR="002F3ECD" w:rsidRPr="00E3724E" w:rsidRDefault="002F3ECD" w:rsidP="00E945B5">
            <w:pPr>
              <w:pStyle w:val="TAC"/>
              <w:rPr>
                <w:ins w:id="777" w:author="Aijun Cao" w:date="2018-11-14T18:26:00Z"/>
                <w:rFonts w:cs="Arial"/>
                <w:lang w:eastAsia="zh-CN"/>
              </w:rPr>
            </w:pPr>
          </w:p>
        </w:tc>
        <w:tc>
          <w:tcPr>
            <w:tcW w:w="990" w:type="dxa"/>
            <w:tcPrChange w:id="778" w:author="Aijun Cao" w:date="2018-11-15T05:57:00Z">
              <w:tcPr>
                <w:tcW w:w="990" w:type="dxa"/>
              </w:tcPr>
            </w:tcPrChange>
          </w:tcPr>
          <w:p w:rsidR="002F3ECD" w:rsidRPr="00E3724E" w:rsidRDefault="002F3ECD" w:rsidP="00E945B5">
            <w:pPr>
              <w:pStyle w:val="TAC"/>
              <w:rPr>
                <w:ins w:id="779" w:author="Aijun Cao" w:date="2018-11-14T18:26:00Z"/>
                <w:rFonts w:cs="Arial"/>
                <w:lang w:eastAsia="zh-CN"/>
              </w:rPr>
            </w:pPr>
          </w:p>
        </w:tc>
      </w:tr>
    </w:tbl>
    <w:p w:rsidR="0004613B" w:rsidRDefault="0004613B">
      <w:pPr>
        <w:rPr>
          <w:ins w:id="780" w:author="Aijun Cao" w:date="2018-11-14T18:23:00Z"/>
          <w:lang w:val="en-US"/>
        </w:rPr>
      </w:pPr>
    </w:p>
    <w:p w:rsidR="00003EEE" w:rsidRPr="00003EEE" w:rsidRDefault="00003EEE">
      <w:pPr>
        <w:pStyle w:val="Heading4"/>
        <w:rPr>
          <w:ins w:id="781" w:author="Aijun Cao" w:date="2018-11-14T18:26:00Z"/>
          <w:lang w:val="en-US"/>
        </w:rPr>
        <w:pPrChange w:id="782" w:author="Aijun Cao" w:date="2018-11-14T18:26:00Z">
          <w:pPr/>
        </w:pPrChange>
      </w:pPr>
      <w:ins w:id="783" w:author="Aijun Cao" w:date="2018-11-14T18:26:00Z">
        <w:r w:rsidRPr="00003EEE">
          <w:rPr>
            <w:lang w:val="en-US"/>
          </w:rPr>
          <w:t>8.3.2.2</w:t>
        </w:r>
        <w:r w:rsidRPr="00003EEE">
          <w:rPr>
            <w:lang w:val="en-US"/>
          </w:rPr>
          <w:tab/>
          <w:t>ACK missed detection</w:t>
        </w:r>
      </w:ins>
    </w:p>
    <w:p w:rsidR="00003EEE" w:rsidRPr="00003EEE" w:rsidRDefault="00003EEE">
      <w:pPr>
        <w:pStyle w:val="Heading5"/>
        <w:rPr>
          <w:ins w:id="784" w:author="Aijun Cao" w:date="2018-11-14T18:26:00Z"/>
          <w:lang w:val="en-US"/>
        </w:rPr>
        <w:pPrChange w:id="785" w:author="Aijun Cao" w:date="2018-11-14T18:27:00Z">
          <w:pPr/>
        </w:pPrChange>
      </w:pPr>
      <w:ins w:id="786" w:author="Aijun Cao" w:date="2018-11-14T18:26:00Z">
        <w:r w:rsidRPr="00003EEE">
          <w:rPr>
            <w:lang w:val="en-US"/>
          </w:rPr>
          <w:t>8.3.2.2.1</w:t>
        </w:r>
        <w:r w:rsidRPr="00003EEE">
          <w:rPr>
            <w:lang w:val="en-US"/>
          </w:rPr>
          <w:tab/>
          <w:t>Definition and applicability</w:t>
        </w:r>
      </w:ins>
    </w:p>
    <w:p w:rsidR="00003EEE" w:rsidRPr="00003EEE" w:rsidRDefault="00003EEE">
      <w:pPr>
        <w:rPr>
          <w:ins w:id="787" w:author="Aijun Cao" w:date="2018-11-14T18:26:00Z"/>
          <w:lang w:val="en-US"/>
        </w:rPr>
      </w:pPr>
      <w:ins w:id="788" w:author="Aijun Cao" w:date="2018-11-14T18:26:00Z">
        <w:r w:rsidRPr="00003EEE">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rsidR="00003EEE" w:rsidRPr="00003EEE" w:rsidRDefault="00003EEE" w:rsidP="00003EEE">
      <w:pPr>
        <w:rPr>
          <w:ins w:id="789" w:author="Aijun Cao" w:date="2018-11-14T18:26:00Z"/>
          <w:lang w:val="en-US"/>
        </w:rPr>
      </w:pPr>
      <w:ins w:id="790" w:author="Aijun Cao" w:date="2018-11-14T18:26:00Z">
        <w:r w:rsidRPr="00003EEE">
          <w:rPr>
            <w:lang w:val="en-US"/>
          </w:rPr>
          <w:t>The probability of false detection of the ACK is defined as a conditional probability of erroneous detection of the ACK when input is only noise.</w:t>
        </w:r>
      </w:ins>
    </w:p>
    <w:p w:rsidR="00003EEE" w:rsidRPr="00003EEE" w:rsidRDefault="00003EEE" w:rsidP="00003EEE">
      <w:pPr>
        <w:rPr>
          <w:ins w:id="791" w:author="Aijun Cao" w:date="2018-11-14T18:26:00Z"/>
          <w:lang w:val="en-US"/>
        </w:rPr>
      </w:pPr>
      <w:ins w:id="792" w:author="Aijun Cao" w:date="2018-11-14T18:26:00Z">
        <w:r w:rsidRPr="00003EEE">
          <w:rPr>
            <w:lang w:val="en-US"/>
          </w:rPr>
          <w:t>The probability of detection of ACK is defined as conditional probability of detection of the ACK when the signal is present.</w:t>
        </w:r>
      </w:ins>
    </w:p>
    <w:p w:rsidR="00003EEE" w:rsidRPr="00003EEE" w:rsidRDefault="00003EEE" w:rsidP="00003EEE">
      <w:pPr>
        <w:rPr>
          <w:ins w:id="793" w:author="Aijun Cao" w:date="2018-11-14T18:26:00Z"/>
          <w:lang w:val="en-US"/>
        </w:rPr>
      </w:pPr>
      <w:ins w:id="794" w:author="Aijun Cao" w:date="2018-11-14T18:26:00Z">
        <w:r w:rsidRPr="00003EEE">
          <w:rPr>
            <w:lang w:val="en-US"/>
          </w:rPr>
          <w:t>A test for a specific combination of SCS and channel bandwidth is only applicable if the BS declares to support it.</w:t>
        </w:r>
      </w:ins>
    </w:p>
    <w:p w:rsidR="00003EEE" w:rsidRPr="00003EEE" w:rsidRDefault="00003EEE" w:rsidP="00003EEE">
      <w:pPr>
        <w:rPr>
          <w:ins w:id="795" w:author="Aijun Cao" w:date="2018-11-14T18:26:00Z"/>
          <w:lang w:val="en-US"/>
        </w:rPr>
      </w:pPr>
      <w:ins w:id="796" w:author="Aijun Cao" w:date="2018-11-14T18:26:00Z">
        <w:r w:rsidRPr="00003EEE">
          <w:rPr>
            <w:lang w:val="en-US"/>
          </w:rPr>
          <w:t>For a BS supporting multiple combinations of SCS and channel bandwidth, the applicable rule is defined in [TBD].</w:t>
        </w:r>
      </w:ins>
    </w:p>
    <w:p w:rsidR="00003EEE" w:rsidRPr="00003EEE" w:rsidRDefault="00003EEE">
      <w:pPr>
        <w:pStyle w:val="Heading5"/>
        <w:rPr>
          <w:ins w:id="797" w:author="Aijun Cao" w:date="2018-11-14T18:26:00Z"/>
          <w:lang w:val="en-US"/>
        </w:rPr>
        <w:pPrChange w:id="798" w:author="Aijun Cao" w:date="2018-11-14T18:27:00Z">
          <w:pPr/>
        </w:pPrChange>
      </w:pPr>
      <w:ins w:id="799" w:author="Aijun Cao" w:date="2018-11-14T18:26:00Z">
        <w:r w:rsidRPr="00003EEE">
          <w:rPr>
            <w:lang w:val="en-US"/>
          </w:rPr>
          <w:t>8.3.2.2.2</w:t>
        </w:r>
        <w:r w:rsidRPr="00003EEE">
          <w:rPr>
            <w:lang w:val="en-US"/>
          </w:rPr>
          <w:tab/>
          <w:t>Minimum Requirement</w:t>
        </w:r>
      </w:ins>
    </w:p>
    <w:p w:rsidR="00003EEE" w:rsidRPr="00003EEE" w:rsidRDefault="00003EEE" w:rsidP="00003EEE">
      <w:pPr>
        <w:rPr>
          <w:ins w:id="800" w:author="Aijun Cao" w:date="2018-11-14T18:26:00Z"/>
          <w:lang w:val="en-US"/>
        </w:rPr>
      </w:pPr>
      <w:ins w:id="801" w:author="Aijun Cao" w:date="2018-11-14T18:26:00Z">
        <w:r w:rsidRPr="00003EEE">
          <w:rPr>
            <w:lang w:val="en-US"/>
          </w:rPr>
          <w:t>For BS type 1-O, the minimum requirement is in T</w:t>
        </w:r>
        <w:r w:rsidR="0052412A">
          <w:rPr>
            <w:lang w:val="en-US"/>
          </w:rPr>
          <w:t>S 38.104 [2], subclause 11.3.1.3</w:t>
        </w:r>
        <w:r w:rsidRPr="00003EEE">
          <w:rPr>
            <w:lang w:val="en-US"/>
          </w:rPr>
          <w:t>.</w:t>
        </w:r>
      </w:ins>
    </w:p>
    <w:p w:rsidR="00003EEE" w:rsidRPr="00003EEE" w:rsidRDefault="00003EEE" w:rsidP="00003EEE">
      <w:pPr>
        <w:rPr>
          <w:ins w:id="802" w:author="Aijun Cao" w:date="2018-11-14T18:26:00Z"/>
          <w:lang w:val="en-US"/>
        </w:rPr>
      </w:pPr>
      <w:ins w:id="803" w:author="Aijun Cao" w:date="2018-11-14T18:26:00Z">
        <w:r w:rsidRPr="00003EEE">
          <w:rPr>
            <w:lang w:val="en-US"/>
          </w:rPr>
          <w:t>For BS type 2-O, the minimum requirement is in T</w:t>
        </w:r>
        <w:r w:rsidR="0052412A">
          <w:rPr>
            <w:lang w:val="en-US"/>
          </w:rPr>
          <w:t>S 38.104 [2], subclause 11.3.2.3</w:t>
        </w:r>
        <w:r w:rsidRPr="00003EEE">
          <w:rPr>
            <w:lang w:val="en-US"/>
          </w:rPr>
          <w:t>.</w:t>
        </w:r>
      </w:ins>
    </w:p>
    <w:p w:rsidR="00003EEE" w:rsidRPr="00003EEE" w:rsidRDefault="00003EEE">
      <w:pPr>
        <w:pStyle w:val="Heading5"/>
        <w:rPr>
          <w:ins w:id="804" w:author="Aijun Cao" w:date="2018-11-14T18:26:00Z"/>
          <w:lang w:val="en-US"/>
        </w:rPr>
        <w:pPrChange w:id="805" w:author="Aijun Cao" w:date="2018-11-14T18:27:00Z">
          <w:pPr/>
        </w:pPrChange>
      </w:pPr>
      <w:ins w:id="806" w:author="Aijun Cao" w:date="2018-11-14T18:26:00Z">
        <w:r w:rsidRPr="00003EEE">
          <w:rPr>
            <w:lang w:val="en-US"/>
          </w:rPr>
          <w:t>8.3.2.2.3</w:t>
        </w:r>
        <w:r w:rsidRPr="00003EEE">
          <w:rPr>
            <w:lang w:val="en-US"/>
          </w:rPr>
          <w:tab/>
          <w:t>Test purpose</w:t>
        </w:r>
      </w:ins>
    </w:p>
    <w:p w:rsidR="00003EEE" w:rsidRPr="00003EEE" w:rsidRDefault="00003EEE" w:rsidP="00003EEE">
      <w:pPr>
        <w:rPr>
          <w:ins w:id="807" w:author="Aijun Cao" w:date="2018-11-14T18:26:00Z"/>
          <w:lang w:val="en-US"/>
        </w:rPr>
      </w:pPr>
      <w:ins w:id="808" w:author="Aijun Cao" w:date="2018-11-14T18:26:00Z">
        <w:r w:rsidRPr="00003EEE">
          <w:rPr>
            <w:lang w:val="en-US"/>
          </w:rPr>
          <w:t>The test shall verify the receiver’s ability to detect ACK bits under multipath fading propagation conditions for a given SNR.</w:t>
        </w:r>
      </w:ins>
    </w:p>
    <w:p w:rsidR="00003EEE" w:rsidRPr="00003EEE" w:rsidRDefault="00003EEE">
      <w:pPr>
        <w:pStyle w:val="Heading5"/>
        <w:rPr>
          <w:ins w:id="809" w:author="Aijun Cao" w:date="2018-11-14T18:26:00Z"/>
          <w:lang w:val="en-US"/>
        </w:rPr>
        <w:pPrChange w:id="810" w:author="Aijun Cao" w:date="2018-11-14T18:27:00Z">
          <w:pPr/>
        </w:pPrChange>
      </w:pPr>
      <w:ins w:id="811" w:author="Aijun Cao" w:date="2018-11-14T18:26:00Z">
        <w:r w:rsidRPr="00003EEE">
          <w:rPr>
            <w:lang w:val="en-US"/>
          </w:rPr>
          <w:t>8.3.2.2.4</w:t>
        </w:r>
        <w:r w:rsidRPr="00003EEE">
          <w:rPr>
            <w:lang w:val="en-US"/>
          </w:rPr>
          <w:tab/>
          <w:t>Method of test</w:t>
        </w:r>
      </w:ins>
    </w:p>
    <w:p w:rsidR="00003EEE" w:rsidRPr="00003EEE" w:rsidRDefault="00003EEE">
      <w:pPr>
        <w:pStyle w:val="Heading6"/>
        <w:rPr>
          <w:ins w:id="812" w:author="Aijun Cao" w:date="2018-11-14T18:26:00Z"/>
          <w:lang w:val="en-US"/>
        </w:rPr>
        <w:pPrChange w:id="813" w:author="Aijun Cao" w:date="2018-11-14T18:27:00Z">
          <w:pPr/>
        </w:pPrChange>
      </w:pPr>
      <w:ins w:id="814" w:author="Aijun Cao" w:date="2018-11-14T18:26:00Z">
        <w:r w:rsidRPr="00003EEE">
          <w:rPr>
            <w:lang w:val="en-US"/>
          </w:rPr>
          <w:t>8.3.2.2.4.1</w:t>
        </w:r>
        <w:r w:rsidRPr="00003EEE">
          <w:rPr>
            <w:lang w:val="en-US"/>
          </w:rPr>
          <w:tab/>
          <w:t>Initial Conditions</w:t>
        </w:r>
      </w:ins>
    </w:p>
    <w:p w:rsidR="00003EEE" w:rsidRPr="00003EEE" w:rsidRDefault="00003EEE" w:rsidP="00003EEE">
      <w:pPr>
        <w:rPr>
          <w:ins w:id="815" w:author="Aijun Cao" w:date="2018-11-14T18:26:00Z"/>
          <w:lang w:val="en-US"/>
        </w:rPr>
      </w:pPr>
      <w:ins w:id="816" w:author="Aijun Cao" w:date="2018-11-14T18:26:00Z">
        <w:r w:rsidRPr="00003EEE">
          <w:rPr>
            <w:lang w:val="en-US"/>
          </w:rPr>
          <w:t>Test environment: Normal; see annex B.2.</w:t>
        </w:r>
      </w:ins>
    </w:p>
    <w:p w:rsidR="00003EEE" w:rsidRPr="00003EEE" w:rsidRDefault="00003EEE" w:rsidP="00003EEE">
      <w:pPr>
        <w:rPr>
          <w:ins w:id="817" w:author="Aijun Cao" w:date="2018-11-14T18:26:00Z"/>
          <w:lang w:val="en-US"/>
        </w:rPr>
      </w:pPr>
      <w:ins w:id="818" w:author="Aijun Cao" w:date="2018-11-14T18:26:00Z">
        <w:r w:rsidRPr="00003EEE">
          <w:rPr>
            <w:lang w:val="en-US"/>
          </w:rPr>
          <w:t>RF channels to be tested for single carrier (SC): M; see sub-clause 4.9.1</w:t>
        </w:r>
      </w:ins>
    </w:p>
    <w:p w:rsidR="00003EEE" w:rsidRPr="00003EEE" w:rsidRDefault="00003EEE" w:rsidP="00003EEE">
      <w:pPr>
        <w:rPr>
          <w:ins w:id="819" w:author="Aijun Cao" w:date="2018-11-14T18:26:00Z"/>
          <w:lang w:val="en-US"/>
        </w:rPr>
      </w:pPr>
      <w:ins w:id="820" w:author="Aijun Cao" w:date="2018-11-14T18:26:00Z">
        <w:r w:rsidRPr="00003EEE">
          <w:rPr>
            <w:lang w:val="en-US"/>
          </w:rPr>
          <w:t>Direction to be tested:</w:t>
        </w:r>
      </w:ins>
    </w:p>
    <w:p w:rsidR="00003EEE" w:rsidRPr="00003EEE" w:rsidRDefault="00003EEE">
      <w:pPr>
        <w:ind w:left="284"/>
        <w:rPr>
          <w:ins w:id="821" w:author="Aijun Cao" w:date="2018-11-14T18:26:00Z"/>
          <w:lang w:val="en-US"/>
        </w:rPr>
        <w:pPrChange w:id="822" w:author="Aijun Cao" w:date="2018-11-14T18:27:00Z">
          <w:pPr/>
        </w:pPrChange>
      </w:pPr>
      <w:ins w:id="823" w:author="Aijun Cao" w:date="2018-11-14T18:26:00Z">
        <w:r w:rsidRPr="00003EEE">
          <w:rPr>
            <w:lang w:val="en-US"/>
          </w:rPr>
          <w:t>-</w:t>
        </w:r>
        <w:r w:rsidRPr="00003EEE">
          <w:rPr>
            <w:lang w:val="en-US"/>
          </w:rPr>
          <w:tab/>
          <w:t>For BS type 1-O, receiver target reference direction (D.36).</w:t>
        </w:r>
      </w:ins>
    </w:p>
    <w:p w:rsidR="00003EEE" w:rsidRPr="00003EEE" w:rsidRDefault="00003EEE">
      <w:pPr>
        <w:ind w:left="284"/>
        <w:rPr>
          <w:ins w:id="824" w:author="Aijun Cao" w:date="2018-11-14T18:26:00Z"/>
          <w:lang w:val="en-US"/>
        </w:rPr>
        <w:pPrChange w:id="825" w:author="Aijun Cao" w:date="2018-11-14T18:27:00Z">
          <w:pPr/>
        </w:pPrChange>
      </w:pPr>
      <w:ins w:id="826" w:author="Aijun Cao" w:date="2018-11-14T18:26:00Z">
        <w:r w:rsidRPr="00003EEE">
          <w:rPr>
            <w:lang w:val="en-US"/>
          </w:rPr>
          <w:t>-</w:t>
        </w:r>
        <w:r w:rsidRPr="00003EEE">
          <w:rPr>
            <w:lang w:val="en-US"/>
          </w:rPr>
          <w:tab/>
          <w:t>For BS type 2-O, OTA REFSENS receiver target reference direction (D.62).</w:t>
        </w:r>
      </w:ins>
    </w:p>
    <w:p w:rsidR="00003EEE" w:rsidRPr="00003EEE" w:rsidRDefault="00003EEE">
      <w:pPr>
        <w:pStyle w:val="Heading6"/>
        <w:rPr>
          <w:ins w:id="827" w:author="Aijun Cao" w:date="2018-11-14T18:26:00Z"/>
          <w:lang w:val="en-US"/>
        </w:rPr>
        <w:pPrChange w:id="828" w:author="Aijun Cao" w:date="2018-11-14T18:28:00Z">
          <w:pPr/>
        </w:pPrChange>
      </w:pPr>
      <w:ins w:id="829" w:author="Aijun Cao" w:date="2018-11-14T18:26:00Z">
        <w:r w:rsidRPr="00003EEE">
          <w:rPr>
            <w:lang w:val="en-US"/>
          </w:rPr>
          <w:lastRenderedPageBreak/>
          <w:t>8.3.2.2.4.2</w:t>
        </w:r>
        <w:r w:rsidRPr="00003EEE">
          <w:rPr>
            <w:lang w:val="en-US"/>
          </w:rPr>
          <w:tab/>
          <w:t>Procedure</w:t>
        </w:r>
      </w:ins>
    </w:p>
    <w:p w:rsidR="00003EEE" w:rsidRPr="00003EEE" w:rsidRDefault="00003EEE" w:rsidP="00003EEE">
      <w:pPr>
        <w:rPr>
          <w:ins w:id="830" w:author="Aijun Cao" w:date="2018-11-14T18:26:00Z"/>
          <w:lang w:val="en-US"/>
        </w:rPr>
      </w:pPr>
      <w:ins w:id="831" w:author="Aijun Cao" w:date="2018-11-14T18:26:00Z">
        <w:r w:rsidRPr="00003EEE">
          <w:rPr>
            <w:lang w:val="en-US"/>
          </w:rPr>
          <w:t>OTA test requires correct use of an appropriate test facility which has been calibrated and is capable of performing measurements within the measurement uncertainties in subclause 4.1.2.4.</w:t>
        </w:r>
      </w:ins>
    </w:p>
    <w:p w:rsidR="00003EEE" w:rsidRPr="00003EEE" w:rsidRDefault="00003EEE">
      <w:pPr>
        <w:ind w:left="284"/>
        <w:rPr>
          <w:ins w:id="832" w:author="Aijun Cao" w:date="2018-11-14T18:26:00Z"/>
          <w:lang w:val="en-US"/>
        </w:rPr>
        <w:pPrChange w:id="833" w:author="Aijun Cao" w:date="2018-11-14T18:29:00Z">
          <w:pPr/>
        </w:pPrChange>
      </w:pPr>
      <w:ins w:id="834" w:author="Aijun Cao" w:date="2018-11-14T18:26:00Z">
        <w:r w:rsidRPr="00003EEE">
          <w:rPr>
            <w:lang w:val="en-US"/>
          </w:rPr>
          <w:t>1)</w:t>
        </w:r>
        <w:r w:rsidRPr="00003EEE">
          <w:rPr>
            <w:lang w:val="en-US"/>
          </w:rPr>
          <w:tab/>
          <w:t>Place the BS with its manufacturer declared coordinate system reference point in the same place as calibrated point in the test system, as shown in Annex [E.x.x].</w:t>
        </w:r>
      </w:ins>
    </w:p>
    <w:p w:rsidR="00003EEE" w:rsidRPr="00003EEE" w:rsidRDefault="00003EEE">
      <w:pPr>
        <w:ind w:left="284"/>
        <w:rPr>
          <w:ins w:id="835" w:author="Aijun Cao" w:date="2018-11-14T18:26:00Z"/>
          <w:lang w:val="en-US"/>
        </w:rPr>
        <w:pPrChange w:id="836" w:author="Aijun Cao" w:date="2018-11-14T18:29:00Z">
          <w:pPr/>
        </w:pPrChange>
      </w:pPr>
      <w:ins w:id="837" w:author="Aijun Cao" w:date="2018-11-14T18:26:00Z">
        <w:r w:rsidRPr="00003EEE">
          <w:rPr>
            <w:lang w:val="en-US"/>
          </w:rPr>
          <w:t>2)</w:t>
        </w:r>
        <w:r w:rsidRPr="00003EEE">
          <w:rPr>
            <w:lang w:val="en-US"/>
          </w:rPr>
          <w:tab/>
          <w:t>Align the manufacturer declared coordinate system orientation of the BS with the test system.</w:t>
        </w:r>
      </w:ins>
    </w:p>
    <w:p w:rsidR="00003EEE" w:rsidRPr="00003EEE" w:rsidRDefault="00003EEE">
      <w:pPr>
        <w:ind w:left="284"/>
        <w:rPr>
          <w:ins w:id="838" w:author="Aijun Cao" w:date="2018-11-14T18:26:00Z"/>
          <w:lang w:val="en-US"/>
        </w:rPr>
        <w:pPrChange w:id="839" w:author="Aijun Cao" w:date="2018-11-14T18:29:00Z">
          <w:pPr/>
        </w:pPrChange>
      </w:pPr>
      <w:ins w:id="840" w:author="Aijun Cao" w:date="2018-11-14T18:26:00Z">
        <w:r w:rsidRPr="00003EEE">
          <w:rPr>
            <w:lang w:val="en-US"/>
          </w:rPr>
          <w:t>3)</w:t>
        </w:r>
        <w:r w:rsidRPr="00003EEE">
          <w:rPr>
            <w:lang w:val="en-US"/>
          </w:rPr>
          <w:tab/>
          <w:t>Set the BS in the declared direction to be tested.</w:t>
        </w:r>
      </w:ins>
    </w:p>
    <w:p w:rsidR="00003EEE" w:rsidRPr="00003EEE" w:rsidRDefault="00003EEE">
      <w:pPr>
        <w:ind w:left="284"/>
        <w:rPr>
          <w:ins w:id="841" w:author="Aijun Cao" w:date="2018-11-14T18:26:00Z"/>
          <w:lang w:val="en-US"/>
        </w:rPr>
        <w:pPrChange w:id="842" w:author="Aijun Cao" w:date="2018-11-14T18:29:00Z">
          <w:pPr/>
        </w:pPrChange>
      </w:pPr>
      <w:ins w:id="843" w:author="Aijun Cao" w:date="2018-11-14T18:26:00Z">
        <w:r w:rsidRPr="00003EEE">
          <w:rPr>
            <w:lang w:val="en-US"/>
          </w:rPr>
          <w:t>4)</w:t>
        </w:r>
        <w:r w:rsidRPr="00003EEE">
          <w:rPr>
            <w:lang w:val="en-US"/>
          </w:rPr>
          <w:tab/>
          <w:t xml:space="preserve">Connect the BS tester generating the wanted signal, multipath fading simulators and AWGN generators to a test antenna via a combining network in OTA test setup, as shown in Annex [E.x.x]. Each of the </w:t>
        </w:r>
      </w:ins>
      <w:ins w:id="844" w:author="Aijun Cao" w:date="2018-11-15T09:17:00Z">
        <w:r w:rsidR="00432C17">
          <w:rPr>
            <w:lang w:val="en-US"/>
          </w:rPr>
          <w:t>demodulation branch</w:t>
        </w:r>
      </w:ins>
      <w:ins w:id="845" w:author="Aijun Cao" w:date="2018-11-14T18:26:00Z">
        <w:r w:rsidRPr="00003EEE">
          <w:rPr>
            <w:lang w:val="en-US"/>
          </w:rPr>
          <w:t xml:space="preserve"> signals should be transmitted on each polarization of the test antenna(s).</w:t>
        </w:r>
      </w:ins>
    </w:p>
    <w:p w:rsidR="0004613B" w:rsidRDefault="00003EEE">
      <w:pPr>
        <w:ind w:left="284"/>
        <w:rPr>
          <w:ins w:id="846" w:author="Aijun Cao" w:date="2018-11-14T18:23:00Z"/>
          <w:lang w:val="en-US"/>
        </w:rPr>
        <w:pPrChange w:id="847" w:author="Aijun Cao" w:date="2018-11-14T18:29:00Z">
          <w:pPr/>
        </w:pPrChange>
      </w:pPr>
      <w:ins w:id="848" w:author="Aijun Cao" w:date="2018-11-14T18:26:00Z">
        <w:r w:rsidRPr="00003EEE">
          <w:rPr>
            <w:lang w:val="en-US"/>
          </w:rPr>
          <w:t>5)</w:t>
        </w:r>
        <w:r w:rsidRPr="00003EEE">
          <w:rPr>
            <w:lang w:val="en-US"/>
          </w:rPr>
          <w:tab/>
          <w:t>The characteristics of the wanted signal shal</w:t>
        </w:r>
        <w:r w:rsidR="006F0320">
          <w:rPr>
            <w:lang w:val="en-US"/>
          </w:rPr>
          <w:t>l be configured according to TS 38.</w:t>
        </w:r>
      </w:ins>
      <w:ins w:id="849" w:author="Aijun Cao" w:date="2018-11-15T09:17:00Z">
        <w:r w:rsidR="006F0320">
          <w:rPr>
            <w:lang w:val="en-US"/>
          </w:rPr>
          <w:t>211 [20]</w:t>
        </w:r>
      </w:ins>
      <w:ins w:id="850" w:author="Aijun Cao" w:date="2018-11-14T18:26:00Z">
        <w:r w:rsidRPr="00003EEE">
          <w:rPr>
            <w:lang w:val="en-US"/>
          </w:rPr>
          <w:t>, and according to additional test parameters listed in Table 8.3.2.2.4.2-1.</w:t>
        </w:r>
      </w:ins>
    </w:p>
    <w:p w:rsidR="0095249F" w:rsidRPr="00C54C9C" w:rsidDel="005B212F" w:rsidRDefault="0095249F" w:rsidP="0095249F">
      <w:pPr>
        <w:pStyle w:val="TH"/>
        <w:rPr>
          <w:ins w:id="851" w:author="Aijun Cao" w:date="2018-11-14T18:29:00Z"/>
        </w:rPr>
      </w:pPr>
      <w:ins w:id="852" w:author="Aijun Cao" w:date="2018-11-14T18:29:00Z">
        <w:r>
          <w:t>Table 8.3.2.2.4.2-1</w:t>
        </w:r>
        <w:r w:rsidRPr="00C94D63">
          <w:t>: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95249F" w:rsidRPr="00C94D63" w:rsidTr="00E945B5">
        <w:trPr>
          <w:cantSplit/>
          <w:jc w:val="center"/>
          <w:ins w:id="853" w:author="Aijun Cao" w:date="2018-11-14T18:29:00Z"/>
        </w:trPr>
        <w:tc>
          <w:tcPr>
            <w:tcW w:w="2965" w:type="dxa"/>
          </w:tcPr>
          <w:p w:rsidR="0095249F" w:rsidRPr="00B0108B" w:rsidRDefault="0095249F" w:rsidP="00E945B5">
            <w:pPr>
              <w:pStyle w:val="TAH"/>
              <w:rPr>
                <w:ins w:id="854" w:author="Aijun Cao" w:date="2018-11-14T18:29:00Z"/>
                <w:lang w:eastAsia="zh-CN"/>
                <w:rPrChange w:id="855" w:author="Aijun Cao" w:date="2018-11-15T09:39:00Z">
                  <w:rPr>
                    <w:ins w:id="856" w:author="Aijun Cao" w:date="2018-11-14T18:29:00Z"/>
                    <w:rFonts w:eastAsia="?? ??" w:cs="Arial"/>
                    <w:bCs/>
                  </w:rPr>
                </w:rPrChange>
              </w:rPr>
            </w:pPr>
            <w:ins w:id="857" w:author="Aijun Cao" w:date="2018-11-14T18:29:00Z">
              <w:r w:rsidRPr="00B0108B">
                <w:rPr>
                  <w:lang w:eastAsia="zh-CN"/>
                  <w:rPrChange w:id="858" w:author="Aijun Cao" w:date="2018-11-15T09:39:00Z">
                    <w:rPr>
                      <w:rFonts w:eastAsia="?? ??" w:cs="Arial"/>
                      <w:bCs/>
                    </w:rPr>
                  </w:rPrChange>
                </w:rPr>
                <w:t>Parameter</w:t>
              </w:r>
            </w:ins>
          </w:p>
        </w:tc>
        <w:tc>
          <w:tcPr>
            <w:tcW w:w="2019" w:type="dxa"/>
          </w:tcPr>
          <w:p w:rsidR="0095249F" w:rsidRPr="00B0108B" w:rsidRDefault="0095249F" w:rsidP="00E945B5">
            <w:pPr>
              <w:pStyle w:val="TAH"/>
              <w:rPr>
                <w:ins w:id="859" w:author="Aijun Cao" w:date="2018-11-14T18:29:00Z"/>
                <w:lang w:eastAsia="zh-CN"/>
                <w:rPrChange w:id="860" w:author="Aijun Cao" w:date="2018-11-15T09:39:00Z">
                  <w:rPr>
                    <w:ins w:id="861" w:author="Aijun Cao" w:date="2018-11-14T18:29:00Z"/>
                    <w:rFonts w:eastAsia="?? ??" w:cs="Arial"/>
                    <w:bCs/>
                  </w:rPr>
                </w:rPrChange>
              </w:rPr>
            </w:pPr>
            <w:ins w:id="862" w:author="Aijun Cao" w:date="2018-11-14T18:29:00Z">
              <w:r w:rsidRPr="00B0108B">
                <w:rPr>
                  <w:lang w:eastAsia="zh-CN"/>
                  <w:rPrChange w:id="863" w:author="Aijun Cao" w:date="2018-11-15T09:39:00Z">
                    <w:rPr>
                      <w:rFonts w:eastAsia="?? ??" w:cs="Arial"/>
                      <w:bCs/>
                    </w:rPr>
                  </w:rPrChange>
                </w:rPr>
                <w:t>Test</w:t>
              </w:r>
            </w:ins>
          </w:p>
        </w:tc>
      </w:tr>
      <w:tr w:rsidR="0095249F" w:rsidRPr="00C94D63" w:rsidTr="00E945B5">
        <w:trPr>
          <w:cantSplit/>
          <w:jc w:val="center"/>
          <w:ins w:id="864" w:author="Aijun Cao" w:date="2018-11-14T18:29:00Z"/>
        </w:trPr>
        <w:tc>
          <w:tcPr>
            <w:tcW w:w="2965" w:type="dxa"/>
            <w:vAlign w:val="center"/>
          </w:tcPr>
          <w:p w:rsidR="0095249F" w:rsidRDefault="0095249F" w:rsidP="00E945B5">
            <w:pPr>
              <w:pStyle w:val="TAL"/>
              <w:rPr>
                <w:ins w:id="865" w:author="Aijun Cao" w:date="2018-11-14T18:29:00Z"/>
                <w:lang w:eastAsia="zh-CN"/>
              </w:rPr>
            </w:pPr>
            <w:ins w:id="866" w:author="Aijun Cao" w:date="2018-11-14T18:29:00Z">
              <w:r>
                <w:rPr>
                  <w:lang w:eastAsia="zh-CN"/>
                </w:rPr>
                <w:t>nrofBits</w:t>
              </w:r>
            </w:ins>
          </w:p>
        </w:tc>
        <w:tc>
          <w:tcPr>
            <w:tcW w:w="2019" w:type="dxa"/>
            <w:vAlign w:val="center"/>
          </w:tcPr>
          <w:p w:rsidR="0095249F" w:rsidRPr="00280300" w:rsidRDefault="0095249F" w:rsidP="00B0108B">
            <w:pPr>
              <w:pStyle w:val="TAC"/>
              <w:rPr>
                <w:ins w:id="867" w:author="Aijun Cao" w:date="2018-11-14T18:29:00Z"/>
                <w:rFonts w:cs="v5.0.0"/>
                <w:lang w:eastAsia="zh-CN"/>
                <w:rPrChange w:id="868" w:author="Aijun Cao" w:date="2018-11-15T09:44:00Z">
                  <w:rPr>
                    <w:ins w:id="869" w:author="Aijun Cao" w:date="2018-11-14T18:29:00Z"/>
                    <w:rFonts w:eastAsia="?? ??"/>
                  </w:rPr>
                </w:rPrChange>
              </w:rPr>
              <w:pPrChange w:id="870" w:author="Aijun Cao" w:date="2018-11-15T09:38:00Z">
                <w:pPr>
                  <w:pStyle w:val="TAC"/>
                </w:pPr>
              </w:pPrChange>
            </w:pPr>
            <w:ins w:id="871" w:author="Aijun Cao" w:date="2018-11-14T18:29:00Z">
              <w:r w:rsidRPr="00280300">
                <w:rPr>
                  <w:rFonts w:cs="v5.0.0"/>
                  <w:lang w:eastAsia="zh-CN"/>
                  <w:rPrChange w:id="872" w:author="Aijun Cao" w:date="2018-11-15T09:44:00Z">
                    <w:rPr>
                      <w:rFonts w:eastAsia="?? ??"/>
                    </w:rPr>
                  </w:rPrChange>
                </w:rPr>
                <w:t>2</w:t>
              </w:r>
            </w:ins>
          </w:p>
        </w:tc>
      </w:tr>
      <w:tr w:rsidR="0095249F" w:rsidRPr="00C94D63" w:rsidTr="00E945B5">
        <w:trPr>
          <w:cantSplit/>
          <w:jc w:val="center"/>
          <w:ins w:id="873" w:author="Aijun Cao" w:date="2018-11-14T18:29:00Z"/>
        </w:trPr>
        <w:tc>
          <w:tcPr>
            <w:tcW w:w="2965" w:type="dxa"/>
            <w:vAlign w:val="center"/>
          </w:tcPr>
          <w:p w:rsidR="0095249F" w:rsidRPr="00C94D63" w:rsidRDefault="0095249F" w:rsidP="00E945B5">
            <w:pPr>
              <w:pStyle w:val="TAL"/>
              <w:rPr>
                <w:ins w:id="874" w:author="Aijun Cao" w:date="2018-11-14T18:29:00Z"/>
                <w:rFonts w:eastAsia="?? ??" w:cs="Arial"/>
              </w:rPr>
            </w:pPr>
            <w:ins w:id="875" w:author="Aijun Cao" w:date="2018-11-14T18:29:00Z">
              <w:r w:rsidRPr="00A470D9">
                <w:t>nrofPRBs</w:t>
              </w:r>
            </w:ins>
          </w:p>
        </w:tc>
        <w:tc>
          <w:tcPr>
            <w:tcW w:w="2019" w:type="dxa"/>
            <w:vAlign w:val="center"/>
          </w:tcPr>
          <w:p w:rsidR="0095249F" w:rsidRPr="00280300" w:rsidRDefault="0095249F" w:rsidP="00B0108B">
            <w:pPr>
              <w:pStyle w:val="TAC"/>
              <w:rPr>
                <w:ins w:id="876" w:author="Aijun Cao" w:date="2018-11-14T18:29:00Z"/>
                <w:rFonts w:cs="v5.0.0"/>
                <w:lang w:eastAsia="zh-CN"/>
                <w:rPrChange w:id="877" w:author="Aijun Cao" w:date="2018-11-15T09:44:00Z">
                  <w:rPr>
                    <w:ins w:id="878" w:author="Aijun Cao" w:date="2018-11-14T18:29:00Z"/>
                    <w:rFonts w:eastAsia="?? ??" w:cs="Arial"/>
                  </w:rPr>
                </w:rPrChange>
              </w:rPr>
              <w:pPrChange w:id="879" w:author="Aijun Cao" w:date="2018-11-15T09:38:00Z">
                <w:pPr>
                  <w:pStyle w:val="TAC"/>
                </w:pPr>
              </w:pPrChange>
            </w:pPr>
            <w:ins w:id="880" w:author="Aijun Cao" w:date="2018-11-14T18:29:00Z">
              <w:r w:rsidRPr="00280300">
                <w:rPr>
                  <w:rFonts w:cs="v5.0.0"/>
                  <w:lang w:eastAsia="zh-CN"/>
                  <w:rPrChange w:id="881" w:author="Aijun Cao" w:date="2018-11-15T09:44:00Z">
                    <w:rPr>
                      <w:rFonts w:eastAsia="?? ??" w:cs="Arial"/>
                    </w:rPr>
                  </w:rPrChange>
                </w:rPr>
                <w:t>1</w:t>
              </w:r>
            </w:ins>
          </w:p>
        </w:tc>
      </w:tr>
      <w:tr w:rsidR="0095249F" w:rsidRPr="00C94D63" w:rsidTr="00E945B5">
        <w:trPr>
          <w:cantSplit/>
          <w:jc w:val="center"/>
          <w:ins w:id="882" w:author="Aijun Cao" w:date="2018-11-14T18:29:00Z"/>
        </w:trPr>
        <w:tc>
          <w:tcPr>
            <w:tcW w:w="2965" w:type="dxa"/>
            <w:vAlign w:val="center"/>
          </w:tcPr>
          <w:p w:rsidR="0095249F" w:rsidRPr="00C94D63" w:rsidRDefault="0095249F" w:rsidP="00E945B5">
            <w:pPr>
              <w:pStyle w:val="TAL"/>
              <w:rPr>
                <w:ins w:id="883" w:author="Aijun Cao" w:date="2018-11-14T18:29:00Z"/>
                <w:rFonts w:eastAsia="?? ??" w:cs="Arial"/>
              </w:rPr>
            </w:pPr>
            <w:ins w:id="884" w:author="Aijun Cao" w:date="2018-11-14T18:29:00Z">
              <w:r w:rsidRPr="00A470D9">
                <w:t>nrofSymbols</w:t>
              </w:r>
            </w:ins>
          </w:p>
        </w:tc>
        <w:tc>
          <w:tcPr>
            <w:tcW w:w="2019" w:type="dxa"/>
            <w:vAlign w:val="center"/>
          </w:tcPr>
          <w:p w:rsidR="0095249F" w:rsidRPr="00280300" w:rsidRDefault="0095249F" w:rsidP="00B0108B">
            <w:pPr>
              <w:pStyle w:val="TAC"/>
              <w:rPr>
                <w:ins w:id="885" w:author="Aijun Cao" w:date="2018-11-14T18:29:00Z"/>
                <w:rFonts w:cs="v5.0.0"/>
                <w:lang w:eastAsia="zh-CN"/>
                <w:rPrChange w:id="886" w:author="Aijun Cao" w:date="2018-11-15T09:44:00Z">
                  <w:rPr>
                    <w:ins w:id="887" w:author="Aijun Cao" w:date="2018-11-14T18:29:00Z"/>
                    <w:rFonts w:eastAsia="?? ??" w:cs="Arial"/>
                  </w:rPr>
                </w:rPrChange>
              </w:rPr>
              <w:pPrChange w:id="888" w:author="Aijun Cao" w:date="2018-11-15T09:38:00Z">
                <w:pPr>
                  <w:pStyle w:val="TAC"/>
                </w:pPr>
              </w:pPrChange>
            </w:pPr>
            <w:ins w:id="889" w:author="Aijun Cao" w:date="2018-11-14T18:29:00Z">
              <w:r w:rsidRPr="00280300">
                <w:rPr>
                  <w:rFonts w:cs="v5.0.0"/>
                  <w:lang w:eastAsia="zh-CN"/>
                  <w:rPrChange w:id="890" w:author="Aijun Cao" w:date="2018-11-15T09:44:00Z">
                    <w:rPr>
                      <w:rFonts w:eastAsia="?? ??" w:cs="Arial"/>
                    </w:rPr>
                  </w:rPrChange>
                </w:rPr>
                <w:t>14</w:t>
              </w:r>
            </w:ins>
          </w:p>
        </w:tc>
      </w:tr>
      <w:tr w:rsidR="0095249F" w:rsidRPr="00C94D63" w:rsidTr="00E945B5">
        <w:trPr>
          <w:cantSplit/>
          <w:jc w:val="center"/>
          <w:ins w:id="891" w:author="Aijun Cao" w:date="2018-11-14T18:29:00Z"/>
        </w:trPr>
        <w:tc>
          <w:tcPr>
            <w:tcW w:w="2965" w:type="dxa"/>
            <w:vAlign w:val="center"/>
          </w:tcPr>
          <w:p w:rsidR="0095249F" w:rsidRDefault="0095249F" w:rsidP="00E945B5">
            <w:pPr>
              <w:pStyle w:val="TAL"/>
              <w:rPr>
                <w:ins w:id="892" w:author="Aijun Cao" w:date="2018-11-14T18:29:00Z"/>
              </w:rPr>
            </w:pPr>
            <w:ins w:id="893" w:author="Aijun Cao" w:date="2018-11-14T18:29:00Z">
              <w:r w:rsidRPr="00A470D9">
                <w:t>startingPRB</w:t>
              </w:r>
            </w:ins>
          </w:p>
        </w:tc>
        <w:tc>
          <w:tcPr>
            <w:tcW w:w="2019" w:type="dxa"/>
            <w:vAlign w:val="center"/>
          </w:tcPr>
          <w:p w:rsidR="0095249F" w:rsidRPr="00280300" w:rsidRDefault="0095249F" w:rsidP="00B0108B">
            <w:pPr>
              <w:pStyle w:val="TAC"/>
              <w:rPr>
                <w:ins w:id="894" w:author="Aijun Cao" w:date="2018-11-14T18:29:00Z"/>
                <w:rFonts w:cs="v5.0.0"/>
                <w:lang w:eastAsia="zh-CN"/>
                <w:rPrChange w:id="895" w:author="Aijun Cao" w:date="2018-11-15T09:44:00Z">
                  <w:rPr>
                    <w:ins w:id="896" w:author="Aijun Cao" w:date="2018-11-14T18:29:00Z"/>
                    <w:rFonts w:eastAsia="?? ??" w:cs="Arial"/>
                  </w:rPr>
                </w:rPrChange>
              </w:rPr>
              <w:pPrChange w:id="897" w:author="Aijun Cao" w:date="2018-11-15T09:38:00Z">
                <w:pPr>
                  <w:pStyle w:val="TAC"/>
                </w:pPr>
              </w:pPrChange>
            </w:pPr>
            <w:ins w:id="898" w:author="Aijun Cao" w:date="2018-11-14T18:29:00Z">
              <w:r w:rsidRPr="00280300">
                <w:rPr>
                  <w:rFonts w:cs="v5.0.0"/>
                  <w:lang w:eastAsia="zh-CN"/>
                  <w:rPrChange w:id="899" w:author="Aijun Cao" w:date="2018-11-15T09:44:00Z">
                    <w:rPr>
                      <w:rFonts w:eastAsia="?? ??" w:cs="Arial"/>
                    </w:rPr>
                  </w:rPrChange>
                </w:rPr>
                <w:t>0</w:t>
              </w:r>
            </w:ins>
          </w:p>
        </w:tc>
      </w:tr>
      <w:tr w:rsidR="0095249F" w:rsidRPr="00C94D63" w:rsidTr="00E945B5">
        <w:trPr>
          <w:cantSplit/>
          <w:jc w:val="center"/>
          <w:ins w:id="900" w:author="Aijun Cao" w:date="2018-11-14T18:29:00Z"/>
        </w:trPr>
        <w:tc>
          <w:tcPr>
            <w:tcW w:w="2965" w:type="dxa"/>
            <w:vAlign w:val="center"/>
          </w:tcPr>
          <w:p w:rsidR="0095249F" w:rsidRDefault="0095249F" w:rsidP="00E945B5">
            <w:pPr>
              <w:pStyle w:val="TAL"/>
              <w:rPr>
                <w:ins w:id="901" w:author="Aijun Cao" w:date="2018-11-14T18:29:00Z"/>
              </w:rPr>
            </w:pPr>
            <w:ins w:id="902" w:author="Aijun Cao" w:date="2018-11-14T18:29:00Z">
              <w:r w:rsidRPr="00A470D9">
                <w:t>intraSlotFrequencyHopping</w:t>
              </w:r>
            </w:ins>
          </w:p>
        </w:tc>
        <w:tc>
          <w:tcPr>
            <w:tcW w:w="2019" w:type="dxa"/>
            <w:vAlign w:val="center"/>
          </w:tcPr>
          <w:p w:rsidR="0095249F" w:rsidRPr="00280300" w:rsidRDefault="0095249F" w:rsidP="00B0108B">
            <w:pPr>
              <w:pStyle w:val="TAC"/>
              <w:rPr>
                <w:ins w:id="903" w:author="Aijun Cao" w:date="2018-11-14T18:29:00Z"/>
                <w:rFonts w:cs="v5.0.0"/>
                <w:lang w:eastAsia="zh-CN"/>
                <w:rPrChange w:id="904" w:author="Aijun Cao" w:date="2018-11-15T09:44:00Z">
                  <w:rPr>
                    <w:ins w:id="905" w:author="Aijun Cao" w:date="2018-11-14T18:29:00Z"/>
                    <w:rFonts w:eastAsia="?? ??" w:cs="Arial"/>
                  </w:rPr>
                </w:rPrChange>
              </w:rPr>
              <w:pPrChange w:id="906" w:author="Aijun Cao" w:date="2018-11-15T09:38:00Z">
                <w:pPr>
                  <w:pStyle w:val="TAC"/>
                </w:pPr>
              </w:pPrChange>
            </w:pPr>
            <w:ins w:id="907" w:author="Aijun Cao" w:date="2018-11-14T18:29:00Z">
              <w:r w:rsidRPr="00280300">
                <w:rPr>
                  <w:rFonts w:cs="v5.0.0"/>
                  <w:lang w:eastAsia="zh-CN"/>
                  <w:rPrChange w:id="908" w:author="Aijun Cao" w:date="2018-11-15T09:44:00Z">
                    <w:rPr>
                      <w:rFonts w:eastAsia="?? ??" w:cs="Arial"/>
                    </w:rPr>
                  </w:rPrChange>
                </w:rPr>
                <w:t>enabled</w:t>
              </w:r>
            </w:ins>
          </w:p>
        </w:tc>
      </w:tr>
      <w:tr w:rsidR="0095249F" w:rsidRPr="00C94D63" w:rsidTr="00E945B5">
        <w:trPr>
          <w:cantSplit/>
          <w:jc w:val="center"/>
          <w:ins w:id="909" w:author="Aijun Cao" w:date="2018-11-14T18:29:00Z"/>
        </w:trPr>
        <w:tc>
          <w:tcPr>
            <w:tcW w:w="2965" w:type="dxa"/>
            <w:vAlign w:val="center"/>
          </w:tcPr>
          <w:p w:rsidR="0095249F" w:rsidRDefault="0095249F" w:rsidP="00E945B5">
            <w:pPr>
              <w:pStyle w:val="TAL"/>
              <w:rPr>
                <w:ins w:id="910" w:author="Aijun Cao" w:date="2018-11-14T18:29:00Z"/>
              </w:rPr>
            </w:pPr>
            <w:ins w:id="911" w:author="Aijun Cao" w:date="2018-11-14T18:29:00Z">
              <w:r w:rsidRPr="00A470D9">
                <w:t>secondHopPRB</w:t>
              </w:r>
            </w:ins>
          </w:p>
        </w:tc>
        <w:tc>
          <w:tcPr>
            <w:tcW w:w="2019" w:type="dxa"/>
            <w:vAlign w:val="center"/>
          </w:tcPr>
          <w:p w:rsidR="0095249F" w:rsidRPr="00280300" w:rsidRDefault="0095249F" w:rsidP="00B0108B">
            <w:pPr>
              <w:pStyle w:val="TAC"/>
              <w:rPr>
                <w:ins w:id="912" w:author="Aijun Cao" w:date="2018-11-14T18:29:00Z"/>
                <w:rFonts w:cs="v5.0.0"/>
                <w:lang w:eastAsia="zh-CN"/>
                <w:rPrChange w:id="913" w:author="Aijun Cao" w:date="2018-11-15T09:44:00Z">
                  <w:rPr>
                    <w:ins w:id="914" w:author="Aijun Cao" w:date="2018-11-14T18:29:00Z"/>
                    <w:rFonts w:eastAsia="?? ??" w:cs="Arial"/>
                  </w:rPr>
                </w:rPrChange>
              </w:rPr>
              <w:pPrChange w:id="915" w:author="Aijun Cao" w:date="2018-11-15T09:38:00Z">
                <w:pPr>
                  <w:pStyle w:val="TAC"/>
                </w:pPr>
              </w:pPrChange>
            </w:pPr>
            <w:ins w:id="916" w:author="Aijun Cao" w:date="2018-11-14T18:29:00Z">
              <w:r w:rsidRPr="00280300">
                <w:rPr>
                  <w:rFonts w:cs="v5.0.0"/>
                  <w:lang w:eastAsia="zh-CN"/>
                  <w:rPrChange w:id="917" w:author="Aijun Cao" w:date="2018-11-15T09:44:00Z">
                    <w:rPr>
                      <w:rFonts w:eastAsia="?? ??" w:cs="Arial"/>
                    </w:rPr>
                  </w:rPrChange>
                </w:rPr>
                <w:t>The largest PRB index - nrofPRBs</w:t>
              </w:r>
            </w:ins>
          </w:p>
        </w:tc>
      </w:tr>
      <w:tr w:rsidR="0095249F" w:rsidRPr="00C94D63" w:rsidTr="00E945B5">
        <w:trPr>
          <w:cantSplit/>
          <w:jc w:val="center"/>
          <w:ins w:id="918" w:author="Aijun Cao" w:date="2018-11-14T18:29:00Z"/>
        </w:trPr>
        <w:tc>
          <w:tcPr>
            <w:tcW w:w="2965" w:type="dxa"/>
            <w:vAlign w:val="center"/>
          </w:tcPr>
          <w:p w:rsidR="0095249F" w:rsidRPr="00A470D9" w:rsidRDefault="0095249F" w:rsidP="00E945B5">
            <w:pPr>
              <w:pStyle w:val="TAL"/>
              <w:rPr>
                <w:ins w:id="919" w:author="Aijun Cao" w:date="2018-11-14T18:29:00Z"/>
              </w:rPr>
            </w:pPr>
            <w:ins w:id="920" w:author="Aijun Cao" w:date="2018-11-14T18:29:00Z">
              <w:r>
                <w:t>initialCyclicShift</w:t>
              </w:r>
            </w:ins>
          </w:p>
        </w:tc>
        <w:tc>
          <w:tcPr>
            <w:tcW w:w="2019" w:type="dxa"/>
            <w:vAlign w:val="center"/>
          </w:tcPr>
          <w:p w:rsidR="0095249F" w:rsidRPr="00280300" w:rsidRDefault="0095249F" w:rsidP="00B0108B">
            <w:pPr>
              <w:pStyle w:val="TAC"/>
              <w:rPr>
                <w:ins w:id="921" w:author="Aijun Cao" w:date="2018-11-14T18:29:00Z"/>
                <w:rFonts w:cs="v5.0.0"/>
                <w:lang w:eastAsia="zh-CN"/>
                <w:rPrChange w:id="922" w:author="Aijun Cao" w:date="2018-11-15T09:44:00Z">
                  <w:rPr>
                    <w:ins w:id="923" w:author="Aijun Cao" w:date="2018-11-14T18:29:00Z"/>
                    <w:rFonts w:eastAsia="?? ??" w:cs="Arial"/>
                  </w:rPr>
                </w:rPrChange>
              </w:rPr>
              <w:pPrChange w:id="924" w:author="Aijun Cao" w:date="2018-11-15T09:38:00Z">
                <w:pPr>
                  <w:pStyle w:val="TAC"/>
                </w:pPr>
              </w:pPrChange>
            </w:pPr>
            <w:ins w:id="925" w:author="Aijun Cao" w:date="2018-11-14T18:29:00Z">
              <w:r w:rsidRPr="00280300">
                <w:rPr>
                  <w:rFonts w:cs="v5.0.0"/>
                  <w:lang w:eastAsia="zh-CN"/>
                  <w:rPrChange w:id="926" w:author="Aijun Cao" w:date="2018-11-15T09:44:00Z">
                    <w:rPr>
                      <w:rFonts w:eastAsia="?? ??" w:cs="Arial"/>
                    </w:rPr>
                  </w:rPrChange>
                </w:rPr>
                <w:t>0</w:t>
              </w:r>
            </w:ins>
          </w:p>
        </w:tc>
      </w:tr>
      <w:tr w:rsidR="0095249F" w:rsidRPr="00C94D63" w:rsidTr="00E945B5">
        <w:trPr>
          <w:cantSplit/>
          <w:jc w:val="center"/>
          <w:ins w:id="927" w:author="Aijun Cao" w:date="2018-11-14T18:29:00Z"/>
        </w:trPr>
        <w:tc>
          <w:tcPr>
            <w:tcW w:w="2965" w:type="dxa"/>
            <w:vAlign w:val="center"/>
          </w:tcPr>
          <w:p w:rsidR="0095249F" w:rsidRPr="00A470D9" w:rsidRDefault="0095249F" w:rsidP="00E945B5">
            <w:pPr>
              <w:pStyle w:val="TAL"/>
              <w:rPr>
                <w:ins w:id="928" w:author="Aijun Cao" w:date="2018-11-14T18:29:00Z"/>
              </w:rPr>
            </w:pPr>
            <w:ins w:id="929" w:author="Aijun Cao" w:date="2018-11-14T18:29:00Z">
              <w:r w:rsidRPr="00A470D9">
                <w:t>startingSymbolIndex</w:t>
              </w:r>
            </w:ins>
          </w:p>
        </w:tc>
        <w:tc>
          <w:tcPr>
            <w:tcW w:w="2019" w:type="dxa"/>
            <w:vAlign w:val="center"/>
          </w:tcPr>
          <w:p w:rsidR="0095249F" w:rsidRPr="00280300" w:rsidRDefault="0095249F" w:rsidP="00B0108B">
            <w:pPr>
              <w:pStyle w:val="TAC"/>
              <w:rPr>
                <w:ins w:id="930" w:author="Aijun Cao" w:date="2018-11-14T18:29:00Z"/>
                <w:rFonts w:cs="v5.0.0"/>
                <w:lang w:eastAsia="zh-CN"/>
                <w:rPrChange w:id="931" w:author="Aijun Cao" w:date="2018-11-15T09:44:00Z">
                  <w:rPr>
                    <w:ins w:id="932" w:author="Aijun Cao" w:date="2018-11-14T18:29:00Z"/>
                    <w:rFonts w:eastAsia="?? ??" w:cs="Arial"/>
                  </w:rPr>
                </w:rPrChange>
              </w:rPr>
              <w:pPrChange w:id="933" w:author="Aijun Cao" w:date="2018-11-15T09:38:00Z">
                <w:pPr>
                  <w:pStyle w:val="TAC"/>
                </w:pPr>
              </w:pPrChange>
            </w:pPr>
            <w:ins w:id="934" w:author="Aijun Cao" w:date="2018-11-14T18:29:00Z">
              <w:r w:rsidRPr="00280300">
                <w:rPr>
                  <w:rFonts w:cs="v5.0.0"/>
                  <w:lang w:eastAsia="zh-CN"/>
                  <w:rPrChange w:id="935" w:author="Aijun Cao" w:date="2018-11-15T09:44:00Z">
                    <w:rPr>
                      <w:rFonts w:eastAsia="?? ??" w:cs="Arial"/>
                    </w:rPr>
                  </w:rPrChange>
                </w:rPr>
                <w:t>0</w:t>
              </w:r>
            </w:ins>
          </w:p>
        </w:tc>
      </w:tr>
      <w:tr w:rsidR="0095249F" w:rsidRPr="00C94D63" w:rsidTr="00E945B5">
        <w:trPr>
          <w:cantSplit/>
          <w:jc w:val="center"/>
          <w:ins w:id="936" w:author="Aijun Cao" w:date="2018-11-14T18:29:00Z"/>
        </w:trPr>
        <w:tc>
          <w:tcPr>
            <w:tcW w:w="2965" w:type="dxa"/>
            <w:vAlign w:val="center"/>
          </w:tcPr>
          <w:p w:rsidR="0095249F" w:rsidRPr="00A470D9" w:rsidRDefault="0095249F" w:rsidP="00E945B5">
            <w:pPr>
              <w:pStyle w:val="TAL"/>
              <w:rPr>
                <w:ins w:id="937" w:author="Aijun Cao" w:date="2018-11-14T18:29:00Z"/>
              </w:rPr>
            </w:pPr>
            <w:ins w:id="938" w:author="Aijun Cao" w:date="2018-11-14T18:29:00Z">
              <w:r>
                <w:t>Index of orthogonal sequence (time-domain-OCC)</w:t>
              </w:r>
            </w:ins>
          </w:p>
        </w:tc>
        <w:tc>
          <w:tcPr>
            <w:tcW w:w="2019" w:type="dxa"/>
            <w:vAlign w:val="center"/>
          </w:tcPr>
          <w:p w:rsidR="0095249F" w:rsidRPr="00280300" w:rsidRDefault="0095249F" w:rsidP="00B0108B">
            <w:pPr>
              <w:pStyle w:val="TAC"/>
              <w:rPr>
                <w:ins w:id="939" w:author="Aijun Cao" w:date="2018-11-14T18:29:00Z"/>
                <w:rFonts w:cs="v5.0.0"/>
                <w:lang w:eastAsia="zh-CN"/>
                <w:rPrChange w:id="940" w:author="Aijun Cao" w:date="2018-11-15T09:44:00Z">
                  <w:rPr>
                    <w:ins w:id="941" w:author="Aijun Cao" w:date="2018-11-14T18:29:00Z"/>
                    <w:rFonts w:eastAsia="宋体"/>
                  </w:rPr>
                </w:rPrChange>
              </w:rPr>
              <w:pPrChange w:id="942" w:author="Aijun Cao" w:date="2018-11-15T09:38:00Z">
                <w:pPr>
                  <w:pStyle w:val="TAC"/>
                </w:pPr>
              </w:pPrChange>
            </w:pPr>
            <w:ins w:id="943" w:author="Aijun Cao" w:date="2018-11-14T18:29:00Z">
              <w:r w:rsidRPr="00280300">
                <w:rPr>
                  <w:rFonts w:cs="v5.0.0"/>
                  <w:lang w:eastAsia="zh-CN"/>
                  <w:rPrChange w:id="944" w:author="Aijun Cao" w:date="2018-11-15T09:44:00Z">
                    <w:rPr>
                      <w:rFonts w:eastAsia="宋体"/>
                    </w:rPr>
                  </w:rPrChange>
                </w:rPr>
                <w:t>0</w:t>
              </w:r>
              <w:bookmarkStart w:id="945" w:name="_GoBack"/>
              <w:bookmarkEnd w:id="945"/>
            </w:ins>
          </w:p>
        </w:tc>
      </w:tr>
    </w:tbl>
    <w:p w:rsidR="0004613B" w:rsidRDefault="0004613B">
      <w:pPr>
        <w:rPr>
          <w:ins w:id="946" w:author="Aijun Cao" w:date="2018-11-14T18:29:00Z"/>
          <w:lang w:val="en-US"/>
        </w:rPr>
      </w:pPr>
    </w:p>
    <w:p w:rsidR="0095249F" w:rsidRPr="0095249F" w:rsidRDefault="0095249F">
      <w:pPr>
        <w:ind w:left="284"/>
        <w:rPr>
          <w:ins w:id="947" w:author="Aijun Cao" w:date="2018-11-14T18:30:00Z"/>
          <w:lang w:val="en-US"/>
        </w:rPr>
        <w:pPrChange w:id="948" w:author="Aijun Cao" w:date="2018-11-14T18:30:00Z">
          <w:pPr/>
        </w:pPrChange>
      </w:pPr>
      <w:ins w:id="949" w:author="Aijun Cao" w:date="2018-11-14T18:30:00Z">
        <w:r w:rsidRPr="0095249F">
          <w:rPr>
            <w:lang w:val="en-US"/>
          </w:rPr>
          <w:t>6)</w:t>
        </w:r>
        <w:r w:rsidRPr="0095249F">
          <w:rPr>
            <w:lang w:val="en-US"/>
          </w:rPr>
          <w:tab/>
          <w:t>The multipath fading emulators shall be configured according to the corresponding channel model defined in Annex TBD.</w:t>
        </w:r>
      </w:ins>
    </w:p>
    <w:p w:rsidR="0095249F" w:rsidRPr="0095249F" w:rsidRDefault="0095249F">
      <w:pPr>
        <w:ind w:left="284"/>
        <w:rPr>
          <w:ins w:id="950" w:author="Aijun Cao" w:date="2018-11-14T18:30:00Z"/>
          <w:lang w:val="en-US"/>
        </w:rPr>
        <w:pPrChange w:id="951" w:author="Aijun Cao" w:date="2018-11-14T18:30:00Z">
          <w:pPr/>
        </w:pPrChange>
      </w:pPr>
      <w:ins w:id="952" w:author="Aijun Cao" w:date="2018-11-14T18:30:00Z">
        <w:r w:rsidRPr="0095249F">
          <w:rPr>
            <w:lang w:val="en-US"/>
          </w:rPr>
          <w:t>7)</w:t>
        </w:r>
        <w:r w:rsidRPr="0095249F">
          <w:rPr>
            <w:lang w:val="en-US"/>
          </w:rPr>
          <w:tab/>
          <w:t>Adjust the test signal mean power so the calibrated radiated SNR value at the BS receiver is as specified in subclause 8.3.2.2.5.1 and 8.3.2.2.5.2 for BS type 1-O and BS type 2-O respectively, and that the SNR at the BS receiver is not impacted by the noise floor.</w:t>
        </w:r>
      </w:ins>
    </w:p>
    <w:p w:rsidR="004A6729" w:rsidRDefault="0095249F" w:rsidP="00FE044E">
      <w:pPr>
        <w:ind w:left="284"/>
        <w:rPr>
          <w:ins w:id="953" w:author="Aijun Cao" w:date="2018-11-15T09:29:00Z"/>
          <w:lang w:val="en-US"/>
        </w:rPr>
        <w:pPrChange w:id="954" w:author="Aijun Cao" w:date="2018-11-15T09:29:00Z">
          <w:pPr>
            <w:pStyle w:val="TH"/>
          </w:pPr>
        </w:pPrChange>
      </w:pPr>
      <w:ins w:id="955" w:author="Aijun Cao" w:date="2018-11-14T18:30:00Z">
        <w:r w:rsidRPr="0095249F">
          <w:rPr>
            <w:lang w:val="en-US"/>
          </w:rPr>
          <w:t>The power level for the transmission may be set such that the AWGN level at the RIB is equal to the AWGN level in Table 8.3.2.2.4.2-2.</w:t>
        </w:r>
      </w:ins>
    </w:p>
    <w:p w:rsidR="00207A66" w:rsidRPr="00FE641E" w:rsidRDefault="00207A66" w:rsidP="00FE641E">
      <w:pPr>
        <w:pStyle w:val="TH"/>
        <w:rPr>
          <w:ins w:id="956" w:author="Aijun Cao" w:date="2018-11-15T09:34:00Z"/>
          <w:rPrChange w:id="957" w:author="Aijun Cao" w:date="2018-11-15T09:40:00Z">
            <w:rPr>
              <w:ins w:id="958" w:author="Aijun Cao" w:date="2018-11-15T09:34:00Z"/>
              <w:rFonts w:eastAsia="Yu Mincho"/>
            </w:rPr>
          </w:rPrChange>
        </w:rPr>
        <w:pPrChange w:id="959" w:author="Aijun Cao" w:date="2018-11-15T09:40:00Z">
          <w:pPr>
            <w:pStyle w:val="TAH"/>
          </w:pPr>
        </w:pPrChange>
      </w:pPr>
      <w:ins w:id="960" w:author="Aijun Cao" w:date="2018-11-15T09:34:00Z">
        <w:r w:rsidRPr="00FE641E">
          <w:rPr>
            <w:rPrChange w:id="961" w:author="Aijun Cao" w:date="2018-11-15T09:40:00Z">
              <w:rPr>
                <w:rFonts w:eastAsia="Yu Mincho"/>
              </w:rPr>
            </w:rPrChange>
          </w:rPr>
          <w:t>Table 8.3.2.2.4.2-2: AWGN power level at the BS input</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962" w:author="Aijun Cao" w:date="2018-11-15T09:44:00Z">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555"/>
        <w:gridCol w:w="1680"/>
        <w:gridCol w:w="1800"/>
        <w:gridCol w:w="3600"/>
        <w:tblGridChange w:id="963">
          <w:tblGrid>
            <w:gridCol w:w="1555"/>
            <w:gridCol w:w="2410"/>
            <w:gridCol w:w="2126"/>
            <w:gridCol w:w="3256"/>
          </w:tblGrid>
        </w:tblGridChange>
      </w:tblGrid>
      <w:tr w:rsidR="00207A66" w:rsidRPr="00B40D60" w:rsidTr="00B70F2A">
        <w:trPr>
          <w:cantSplit/>
          <w:jc w:val="center"/>
          <w:ins w:id="964" w:author="Aijun Cao" w:date="2018-11-15T09:34:00Z"/>
          <w:trPrChange w:id="965" w:author="Aijun Cao" w:date="2018-11-15T09:44:00Z">
            <w:trPr>
              <w:cantSplit/>
              <w:jc w:val="center"/>
            </w:trPr>
          </w:trPrChange>
        </w:trPr>
        <w:tc>
          <w:tcPr>
            <w:tcW w:w="1555" w:type="dxa"/>
            <w:vAlign w:val="center"/>
            <w:tcPrChange w:id="966" w:author="Aijun Cao" w:date="2018-11-15T09:44:00Z">
              <w:tcPr>
                <w:tcW w:w="1555" w:type="dxa"/>
                <w:vAlign w:val="center"/>
              </w:tcPr>
            </w:tcPrChange>
          </w:tcPr>
          <w:p w:rsidR="00207A66" w:rsidRPr="00E26134" w:rsidRDefault="00207A66" w:rsidP="00616DE4">
            <w:pPr>
              <w:pStyle w:val="TAH"/>
              <w:rPr>
                <w:ins w:id="967" w:author="Aijun Cao" w:date="2018-11-15T09:34:00Z"/>
                <w:lang w:eastAsia="zh-CN"/>
              </w:rPr>
            </w:pPr>
            <w:ins w:id="968" w:author="Aijun Cao" w:date="2018-11-15T09:34:00Z">
              <w:r w:rsidRPr="00E26134">
                <w:rPr>
                  <w:rFonts w:hint="eastAsia"/>
                  <w:lang w:eastAsia="zh-CN"/>
                </w:rPr>
                <w:t>BS type</w:t>
              </w:r>
            </w:ins>
          </w:p>
        </w:tc>
        <w:tc>
          <w:tcPr>
            <w:tcW w:w="1680" w:type="dxa"/>
            <w:vAlign w:val="center"/>
            <w:tcPrChange w:id="969" w:author="Aijun Cao" w:date="2018-11-15T09:44:00Z">
              <w:tcPr>
                <w:tcW w:w="2410" w:type="dxa"/>
                <w:vAlign w:val="center"/>
              </w:tcPr>
            </w:tcPrChange>
          </w:tcPr>
          <w:p w:rsidR="00207A66" w:rsidRPr="00ED0F90" w:rsidRDefault="00207A66" w:rsidP="00616DE4">
            <w:pPr>
              <w:pStyle w:val="TAH"/>
              <w:rPr>
                <w:ins w:id="970" w:author="Aijun Cao" w:date="2018-11-15T09:34:00Z"/>
                <w:lang w:eastAsia="zh-CN"/>
                <w:rPrChange w:id="971" w:author="Aijun Cao" w:date="2018-11-15T09:34:00Z">
                  <w:rPr>
                    <w:ins w:id="972" w:author="Aijun Cao" w:date="2018-11-15T09:34:00Z"/>
                    <w:rFonts w:eastAsia="‚c‚e‚o“Á‘¾ƒSƒVƒbƒN‘Ì" w:cs="v5.0.0"/>
                  </w:rPr>
                </w:rPrChange>
              </w:rPr>
            </w:pPr>
            <w:ins w:id="973" w:author="Aijun Cao" w:date="2018-11-15T09:34:00Z">
              <w:r w:rsidRPr="00ED0F90">
                <w:rPr>
                  <w:lang w:eastAsia="zh-CN"/>
                  <w:rPrChange w:id="974" w:author="Aijun Cao" w:date="2018-11-15T09:34:00Z">
                    <w:rPr>
                      <w:rFonts w:eastAsia="Yu Mincho"/>
                    </w:rPr>
                  </w:rPrChange>
                </w:rPr>
                <w:t xml:space="preserve">Subcarrier spacing </w:t>
              </w:r>
              <w:r w:rsidRPr="00ED0F90">
                <w:rPr>
                  <w:lang w:eastAsia="zh-CN"/>
                  <w:rPrChange w:id="975" w:author="Aijun Cao" w:date="2018-11-15T09:34:00Z">
                    <w:rPr>
                      <w:rFonts w:eastAsia="‚c‚e‚o“Á‘¾ƒSƒVƒbƒN‘Ì" w:cs="v5.0.0"/>
                    </w:rPr>
                  </w:rPrChange>
                </w:rPr>
                <w:t>(kHz)</w:t>
              </w:r>
            </w:ins>
          </w:p>
        </w:tc>
        <w:tc>
          <w:tcPr>
            <w:tcW w:w="1800" w:type="dxa"/>
            <w:vAlign w:val="center"/>
            <w:tcPrChange w:id="976" w:author="Aijun Cao" w:date="2018-11-15T09:44:00Z">
              <w:tcPr>
                <w:tcW w:w="2126" w:type="dxa"/>
                <w:vAlign w:val="center"/>
              </w:tcPr>
            </w:tcPrChange>
          </w:tcPr>
          <w:p w:rsidR="00207A66" w:rsidRPr="00B0108B" w:rsidRDefault="00207A66" w:rsidP="00616DE4">
            <w:pPr>
              <w:pStyle w:val="TAH"/>
              <w:rPr>
                <w:ins w:id="977" w:author="Aijun Cao" w:date="2018-11-15T09:34:00Z"/>
                <w:lang w:eastAsia="zh-CN"/>
                <w:rPrChange w:id="978" w:author="Aijun Cao" w:date="2018-11-15T09:39:00Z">
                  <w:rPr>
                    <w:ins w:id="979" w:author="Aijun Cao" w:date="2018-11-15T09:34:00Z"/>
                    <w:rFonts w:eastAsia="‚c‚e‚o“Á‘¾ƒSƒVƒbƒN‘Ì" w:cs="v5.0.0"/>
                    <w:lang w:eastAsia="ja-JP"/>
                  </w:rPr>
                </w:rPrChange>
              </w:rPr>
            </w:pPr>
            <w:ins w:id="980" w:author="Aijun Cao" w:date="2018-11-15T09:34:00Z">
              <w:r w:rsidRPr="00B0108B">
                <w:rPr>
                  <w:lang w:eastAsia="zh-CN"/>
                  <w:rPrChange w:id="981" w:author="Aijun Cao" w:date="2018-11-15T09:39:00Z">
                    <w:rPr>
                      <w:rFonts w:eastAsia="‚c‚e‚o“Á‘¾ƒSƒVƒbƒN‘Ì" w:cs="v5.0.0"/>
                    </w:rPr>
                  </w:rPrChange>
                </w:rPr>
                <w:t>Channel bandwidth (MHz)</w:t>
              </w:r>
            </w:ins>
          </w:p>
        </w:tc>
        <w:tc>
          <w:tcPr>
            <w:tcW w:w="3600" w:type="dxa"/>
            <w:vAlign w:val="center"/>
            <w:tcPrChange w:id="982" w:author="Aijun Cao" w:date="2018-11-15T09:44:00Z">
              <w:tcPr>
                <w:tcW w:w="3256" w:type="dxa"/>
                <w:vAlign w:val="center"/>
              </w:tcPr>
            </w:tcPrChange>
          </w:tcPr>
          <w:p w:rsidR="00207A66" w:rsidRPr="00B0108B" w:rsidRDefault="00207A66" w:rsidP="00616DE4">
            <w:pPr>
              <w:pStyle w:val="TAH"/>
              <w:rPr>
                <w:ins w:id="983" w:author="Aijun Cao" w:date="2018-11-15T09:34:00Z"/>
                <w:lang w:eastAsia="zh-CN"/>
                <w:rPrChange w:id="984" w:author="Aijun Cao" w:date="2018-11-15T09:39:00Z">
                  <w:rPr>
                    <w:ins w:id="985" w:author="Aijun Cao" w:date="2018-11-15T09:34:00Z"/>
                    <w:rFonts w:eastAsia="‚c‚e‚o“Á‘¾ƒSƒVƒbƒN‘Ì" w:cs="v5.0.0"/>
                    <w:lang w:eastAsia="ja-JP"/>
                  </w:rPr>
                </w:rPrChange>
              </w:rPr>
            </w:pPr>
            <w:ins w:id="986" w:author="Aijun Cao" w:date="2018-11-15T09:34:00Z">
              <w:r w:rsidRPr="00B0108B">
                <w:rPr>
                  <w:lang w:eastAsia="zh-CN"/>
                  <w:rPrChange w:id="987" w:author="Aijun Cao" w:date="2018-11-15T09:39:00Z">
                    <w:rPr>
                      <w:rFonts w:eastAsia="‚c‚e‚o“Á‘¾ƒSƒVƒbƒN‘Ì" w:cs="v5.0.0"/>
                    </w:rPr>
                  </w:rPrChange>
                </w:rPr>
                <w:t>AWGN power level</w:t>
              </w:r>
            </w:ins>
          </w:p>
        </w:tc>
      </w:tr>
      <w:tr w:rsidR="00207A66" w:rsidRPr="00B40D60" w:rsidTr="00B70F2A">
        <w:trPr>
          <w:cantSplit/>
          <w:trHeight w:val="197"/>
          <w:jc w:val="center"/>
          <w:ins w:id="988" w:author="Aijun Cao" w:date="2018-11-15T09:34:00Z"/>
          <w:trPrChange w:id="989" w:author="Aijun Cao" w:date="2018-11-15T09:44:00Z">
            <w:trPr>
              <w:cantSplit/>
              <w:trHeight w:val="197"/>
              <w:jc w:val="center"/>
            </w:trPr>
          </w:trPrChange>
        </w:trPr>
        <w:tc>
          <w:tcPr>
            <w:tcW w:w="1555" w:type="dxa"/>
            <w:vMerge w:val="restart"/>
            <w:vAlign w:val="center"/>
            <w:tcPrChange w:id="990" w:author="Aijun Cao" w:date="2018-11-15T09:44:00Z">
              <w:tcPr>
                <w:tcW w:w="1555" w:type="dxa"/>
                <w:vMerge w:val="restart"/>
                <w:vAlign w:val="center"/>
              </w:tcPr>
            </w:tcPrChange>
          </w:tcPr>
          <w:p w:rsidR="00207A66" w:rsidRPr="00B40D60" w:rsidRDefault="00207A66" w:rsidP="00616DE4">
            <w:pPr>
              <w:pStyle w:val="TAC"/>
              <w:rPr>
                <w:ins w:id="991" w:author="Aijun Cao" w:date="2018-11-15T09:34:00Z"/>
                <w:rFonts w:eastAsia="‚c‚e‚o“Á‘¾ƒSƒVƒbƒN‘Ì"/>
                <w:lang w:eastAsia="ja-JP"/>
              </w:rPr>
            </w:pPr>
            <w:ins w:id="992" w:author="Aijun Cao" w:date="2018-11-15T09:34:00Z">
              <w:r w:rsidRPr="00E93520">
                <w:rPr>
                  <w:i/>
                </w:rPr>
                <w:t>BS type 1-O</w:t>
              </w:r>
            </w:ins>
          </w:p>
        </w:tc>
        <w:tc>
          <w:tcPr>
            <w:tcW w:w="1680" w:type="dxa"/>
            <w:vMerge w:val="restart"/>
            <w:vAlign w:val="center"/>
            <w:tcPrChange w:id="993" w:author="Aijun Cao" w:date="2018-11-15T09:44:00Z">
              <w:tcPr>
                <w:tcW w:w="2410" w:type="dxa"/>
                <w:vMerge w:val="restart"/>
                <w:vAlign w:val="center"/>
              </w:tcPr>
            </w:tcPrChange>
          </w:tcPr>
          <w:p w:rsidR="00207A66" w:rsidRPr="00280300" w:rsidRDefault="00207A66" w:rsidP="00616DE4">
            <w:pPr>
              <w:pStyle w:val="TAC"/>
              <w:rPr>
                <w:ins w:id="994" w:author="Aijun Cao" w:date="2018-11-15T09:34:00Z"/>
                <w:rFonts w:cs="v5.0.0"/>
                <w:lang w:eastAsia="zh-CN"/>
                <w:rPrChange w:id="995" w:author="Aijun Cao" w:date="2018-11-15T09:44:00Z">
                  <w:rPr>
                    <w:ins w:id="996" w:author="Aijun Cao" w:date="2018-11-15T09:34:00Z"/>
                    <w:rFonts w:eastAsia="‚c‚e‚o“Á‘¾ƒSƒVƒbƒN‘Ì" w:cs="v5.0.0"/>
                    <w:lang w:eastAsia="ja-JP"/>
                  </w:rPr>
                </w:rPrChange>
              </w:rPr>
            </w:pPr>
            <w:ins w:id="997" w:author="Aijun Cao" w:date="2018-11-15T09:34:00Z">
              <w:r w:rsidRPr="00280300">
                <w:rPr>
                  <w:rFonts w:cs="v5.0.0"/>
                  <w:lang w:eastAsia="zh-CN"/>
                  <w:rPrChange w:id="998" w:author="Aijun Cao" w:date="2018-11-15T09:44:00Z">
                    <w:rPr>
                      <w:rFonts w:eastAsia="‚c‚e‚o“Á‘¾ƒSƒVƒbƒN‘Ì"/>
                      <w:lang w:eastAsia="ja-JP"/>
                    </w:rPr>
                  </w:rPrChange>
                </w:rPr>
                <w:t>15 kHz</w:t>
              </w:r>
            </w:ins>
          </w:p>
        </w:tc>
        <w:tc>
          <w:tcPr>
            <w:tcW w:w="1800" w:type="dxa"/>
            <w:tcBorders>
              <w:bottom w:val="single" w:sz="4" w:space="0" w:color="auto"/>
            </w:tcBorders>
            <w:vAlign w:val="center"/>
            <w:tcPrChange w:id="999" w:author="Aijun Cao" w:date="2018-11-15T09:44:00Z">
              <w:tcPr>
                <w:tcW w:w="2126" w:type="dxa"/>
                <w:tcBorders>
                  <w:bottom w:val="single" w:sz="4" w:space="0" w:color="auto"/>
                </w:tcBorders>
                <w:vAlign w:val="center"/>
              </w:tcPr>
            </w:tcPrChange>
          </w:tcPr>
          <w:p w:rsidR="00207A66" w:rsidRPr="00B70F2A" w:rsidRDefault="00207A66" w:rsidP="00616DE4">
            <w:pPr>
              <w:pStyle w:val="TAC"/>
              <w:rPr>
                <w:ins w:id="1000" w:author="Aijun Cao" w:date="2018-11-15T09:34:00Z"/>
                <w:rFonts w:cs="v5.0.0"/>
                <w:lang w:eastAsia="zh-CN"/>
                <w:rPrChange w:id="1001" w:author="Aijun Cao" w:date="2018-11-15T09:43:00Z">
                  <w:rPr>
                    <w:ins w:id="1002" w:author="Aijun Cao" w:date="2018-11-15T09:34:00Z"/>
                    <w:rFonts w:eastAsia="‚c‚e‚o“Á‘¾ƒSƒVƒbƒN‘Ì" w:cs="v5.0.0"/>
                    <w:lang w:eastAsia="ja-JP"/>
                  </w:rPr>
                </w:rPrChange>
              </w:rPr>
            </w:pPr>
            <w:ins w:id="1003" w:author="Aijun Cao" w:date="2018-11-15T09:34:00Z">
              <w:r w:rsidRPr="00B70F2A">
                <w:rPr>
                  <w:rFonts w:cs="v5.0.0"/>
                  <w:lang w:eastAsia="zh-CN"/>
                  <w:rPrChange w:id="1004" w:author="Aijun Cao" w:date="2018-11-15T09:43:00Z">
                    <w:rPr>
                      <w:rFonts w:eastAsia="‚c‚e‚o“Á‘¾ƒSƒVƒbƒN‘Ì" w:cs="v5.0.0"/>
                      <w:lang w:eastAsia="ja-JP"/>
                    </w:rPr>
                  </w:rPrChange>
                </w:rPr>
                <w:t>5</w:t>
              </w:r>
            </w:ins>
          </w:p>
        </w:tc>
        <w:tc>
          <w:tcPr>
            <w:tcW w:w="3600" w:type="dxa"/>
            <w:tcBorders>
              <w:bottom w:val="single" w:sz="4" w:space="0" w:color="auto"/>
            </w:tcBorders>
            <w:vAlign w:val="center"/>
            <w:tcPrChange w:id="1005" w:author="Aijun Cao" w:date="2018-11-15T09:44:00Z">
              <w:tcPr>
                <w:tcW w:w="3256" w:type="dxa"/>
                <w:tcBorders>
                  <w:bottom w:val="single" w:sz="4" w:space="0" w:color="auto"/>
                </w:tcBorders>
                <w:vAlign w:val="center"/>
              </w:tcPr>
            </w:tcPrChange>
          </w:tcPr>
          <w:p w:rsidR="00207A66" w:rsidRPr="00B70F2A" w:rsidRDefault="00207A66" w:rsidP="00B70F2A">
            <w:pPr>
              <w:pStyle w:val="TAC"/>
              <w:jc w:val="left"/>
              <w:rPr>
                <w:ins w:id="1006" w:author="Aijun Cao" w:date="2018-11-15T09:34:00Z"/>
                <w:rFonts w:cs="v5.0.0"/>
                <w:lang w:eastAsia="zh-CN"/>
                <w:rPrChange w:id="1007" w:author="Aijun Cao" w:date="2018-11-15T09:43:00Z">
                  <w:rPr>
                    <w:ins w:id="1008" w:author="Aijun Cao" w:date="2018-11-15T09:34:00Z"/>
                    <w:rFonts w:eastAsia="‚c‚e‚o“Á‘¾ƒSƒVƒbƒN‘Ì" w:cs="v5.0.0"/>
                    <w:lang w:eastAsia="ja-JP"/>
                  </w:rPr>
                </w:rPrChange>
              </w:rPr>
              <w:pPrChange w:id="1009" w:author="Aijun Cao" w:date="2018-11-15T09:44:00Z">
                <w:pPr>
                  <w:pStyle w:val="TAC"/>
                  <w:jc w:val="left"/>
                </w:pPr>
              </w:pPrChange>
            </w:pPr>
            <w:ins w:id="1010" w:author="Aijun Cao" w:date="2018-11-15T09:34:00Z">
              <w:r w:rsidRPr="00B70F2A">
                <w:rPr>
                  <w:rFonts w:cs="v5.0.0"/>
                  <w:lang w:eastAsia="zh-CN"/>
                  <w:rPrChange w:id="1011" w:author="Aijun Cao" w:date="2018-11-15T09:43:00Z">
                    <w:rPr>
                      <w:rFonts w:eastAsia="‚c‚e‚o“Á‘¾ƒSƒVƒbƒN‘Ì" w:cs="v5.0.0"/>
                      <w:lang w:eastAsia="ja-JP"/>
                    </w:rPr>
                  </w:rPrChange>
                </w:rPr>
                <w:t xml:space="preserve">[-83.5] dBm </w:t>
              </w:r>
              <w:r w:rsidRPr="00B70F2A">
                <w:rPr>
                  <w:rFonts w:cs="v5.0.0"/>
                  <w:lang w:eastAsia="zh-CN"/>
                  <w:rPrChange w:id="1012" w:author="Aijun Cao" w:date="2018-11-15T09:43:00Z">
                    <w:rPr/>
                  </w:rPrChange>
                </w:rPr>
                <w:t>- Δ</w:t>
              </w:r>
              <w:r w:rsidRPr="00B70F2A">
                <w:rPr>
                  <w:rFonts w:cs="v5.0.0"/>
                  <w:lang w:eastAsia="zh-CN"/>
                  <w:rPrChange w:id="1013" w:author="Aijun Cao" w:date="2018-11-15T09:43:00Z">
                    <w:rPr>
                      <w:vertAlign w:val="subscript"/>
                    </w:rPr>
                  </w:rPrChange>
                </w:rPr>
                <w:t>OTAREFSENS</w:t>
              </w:r>
              <w:r w:rsidRPr="00B70F2A">
                <w:rPr>
                  <w:rFonts w:cs="v5.0.0"/>
                  <w:lang w:eastAsia="zh-CN"/>
                  <w:rPrChange w:id="1014" w:author="Aijun Cao" w:date="2018-11-15T09:43:00Z">
                    <w:rPr>
                      <w:rFonts w:eastAsia="‚c‚e‚o“Á‘¾ƒSƒVƒbƒN‘Ì" w:cs="v5.0.0"/>
                      <w:lang w:eastAsia="ja-JP"/>
                    </w:rPr>
                  </w:rPrChange>
                </w:rPr>
                <w:t>/ 4.5MHz</w:t>
              </w:r>
            </w:ins>
          </w:p>
        </w:tc>
      </w:tr>
      <w:tr w:rsidR="00207A66" w:rsidRPr="00B40D60" w:rsidTr="00B70F2A">
        <w:trPr>
          <w:cantSplit/>
          <w:trHeight w:val="129"/>
          <w:jc w:val="center"/>
          <w:ins w:id="1015" w:author="Aijun Cao" w:date="2018-11-15T09:34:00Z"/>
          <w:trPrChange w:id="1016" w:author="Aijun Cao" w:date="2018-11-15T09:44:00Z">
            <w:trPr>
              <w:cantSplit/>
              <w:trHeight w:val="129"/>
              <w:jc w:val="center"/>
            </w:trPr>
          </w:trPrChange>
        </w:trPr>
        <w:tc>
          <w:tcPr>
            <w:tcW w:w="1555" w:type="dxa"/>
            <w:vMerge/>
            <w:vAlign w:val="center"/>
            <w:tcPrChange w:id="1017" w:author="Aijun Cao" w:date="2018-11-15T09:44:00Z">
              <w:tcPr>
                <w:tcW w:w="1555" w:type="dxa"/>
                <w:vMerge/>
                <w:vAlign w:val="center"/>
              </w:tcPr>
            </w:tcPrChange>
          </w:tcPr>
          <w:p w:rsidR="00207A66" w:rsidRPr="00B40D60" w:rsidRDefault="00207A66" w:rsidP="00616DE4">
            <w:pPr>
              <w:pStyle w:val="TAC"/>
              <w:rPr>
                <w:ins w:id="1018" w:author="Aijun Cao" w:date="2018-11-15T09:34:00Z"/>
                <w:rFonts w:eastAsia="‚c‚e‚o“Á‘¾ƒSƒVƒbƒN‘Ì" w:cs="v5.0.0"/>
                <w:lang w:eastAsia="ja-JP"/>
              </w:rPr>
            </w:pPr>
          </w:p>
        </w:tc>
        <w:tc>
          <w:tcPr>
            <w:tcW w:w="1680" w:type="dxa"/>
            <w:vMerge/>
            <w:vAlign w:val="center"/>
            <w:tcPrChange w:id="1019" w:author="Aijun Cao" w:date="2018-11-15T09:44:00Z">
              <w:tcPr>
                <w:tcW w:w="2410" w:type="dxa"/>
                <w:vMerge/>
                <w:vAlign w:val="center"/>
              </w:tcPr>
            </w:tcPrChange>
          </w:tcPr>
          <w:p w:rsidR="00207A66" w:rsidRPr="00280300" w:rsidRDefault="00207A66" w:rsidP="00616DE4">
            <w:pPr>
              <w:pStyle w:val="TAC"/>
              <w:rPr>
                <w:ins w:id="1020" w:author="Aijun Cao" w:date="2018-11-15T09:34:00Z"/>
                <w:rFonts w:cs="v5.0.0"/>
                <w:lang w:eastAsia="zh-CN"/>
                <w:rPrChange w:id="1021" w:author="Aijun Cao" w:date="2018-11-15T09:44:00Z">
                  <w:rPr>
                    <w:ins w:id="1022" w:author="Aijun Cao" w:date="2018-11-15T09:34:00Z"/>
                    <w:rFonts w:eastAsia="‚c‚e‚o“Á‘¾ƒSƒVƒbƒN‘Ì" w:cs="v5.0.0"/>
                    <w:lang w:eastAsia="ja-JP"/>
                  </w:rPr>
                </w:rPrChange>
              </w:rPr>
            </w:pPr>
          </w:p>
        </w:tc>
        <w:tc>
          <w:tcPr>
            <w:tcW w:w="1800" w:type="dxa"/>
            <w:tcBorders>
              <w:bottom w:val="single" w:sz="4" w:space="0" w:color="auto"/>
            </w:tcBorders>
            <w:vAlign w:val="center"/>
            <w:tcPrChange w:id="1023" w:author="Aijun Cao" w:date="2018-11-15T09:44:00Z">
              <w:tcPr>
                <w:tcW w:w="2126" w:type="dxa"/>
                <w:tcBorders>
                  <w:bottom w:val="single" w:sz="4" w:space="0" w:color="auto"/>
                </w:tcBorders>
                <w:vAlign w:val="center"/>
              </w:tcPr>
            </w:tcPrChange>
          </w:tcPr>
          <w:p w:rsidR="00207A66" w:rsidRPr="00B70F2A" w:rsidRDefault="00207A66" w:rsidP="00616DE4">
            <w:pPr>
              <w:pStyle w:val="TAC"/>
              <w:rPr>
                <w:ins w:id="1024" w:author="Aijun Cao" w:date="2018-11-15T09:34:00Z"/>
                <w:rFonts w:cs="v5.0.0"/>
                <w:lang w:eastAsia="zh-CN"/>
                <w:rPrChange w:id="1025" w:author="Aijun Cao" w:date="2018-11-15T09:43:00Z">
                  <w:rPr>
                    <w:ins w:id="1026" w:author="Aijun Cao" w:date="2018-11-15T09:34:00Z"/>
                    <w:rFonts w:eastAsia="‚c‚e‚o“Á‘¾ƒSƒVƒbƒN‘Ì" w:cs="v5.0.0"/>
                    <w:lang w:eastAsia="ja-JP"/>
                  </w:rPr>
                </w:rPrChange>
              </w:rPr>
            </w:pPr>
            <w:ins w:id="1027" w:author="Aijun Cao" w:date="2018-11-15T09:34:00Z">
              <w:r w:rsidRPr="00B70F2A">
                <w:rPr>
                  <w:rFonts w:cs="v5.0.0"/>
                  <w:lang w:eastAsia="zh-CN"/>
                  <w:rPrChange w:id="1028" w:author="Aijun Cao" w:date="2018-11-15T09:43:00Z">
                    <w:rPr>
                      <w:rFonts w:eastAsia="‚c‚e‚o“Á‘¾ƒSƒVƒbƒN‘Ì" w:cs="v5.0.0"/>
                      <w:lang w:eastAsia="ja-JP"/>
                    </w:rPr>
                  </w:rPrChange>
                </w:rPr>
                <w:t>10</w:t>
              </w:r>
            </w:ins>
          </w:p>
        </w:tc>
        <w:tc>
          <w:tcPr>
            <w:tcW w:w="3600" w:type="dxa"/>
            <w:tcBorders>
              <w:bottom w:val="single" w:sz="4" w:space="0" w:color="auto"/>
            </w:tcBorders>
            <w:vAlign w:val="center"/>
            <w:tcPrChange w:id="1029" w:author="Aijun Cao" w:date="2018-11-15T09:44:00Z">
              <w:tcPr>
                <w:tcW w:w="3256" w:type="dxa"/>
                <w:tcBorders>
                  <w:bottom w:val="single" w:sz="4" w:space="0" w:color="auto"/>
                </w:tcBorders>
                <w:vAlign w:val="center"/>
              </w:tcPr>
            </w:tcPrChange>
          </w:tcPr>
          <w:p w:rsidR="00207A66" w:rsidRPr="00B70F2A" w:rsidRDefault="00207A66" w:rsidP="00B70F2A">
            <w:pPr>
              <w:pStyle w:val="TAC"/>
              <w:jc w:val="left"/>
              <w:rPr>
                <w:ins w:id="1030" w:author="Aijun Cao" w:date="2018-11-15T09:34:00Z"/>
                <w:rFonts w:cs="v5.0.0"/>
                <w:lang w:eastAsia="zh-CN"/>
                <w:rPrChange w:id="1031" w:author="Aijun Cao" w:date="2018-11-15T09:43:00Z">
                  <w:rPr>
                    <w:ins w:id="1032" w:author="Aijun Cao" w:date="2018-11-15T09:34:00Z"/>
                    <w:rFonts w:eastAsia="‚c‚e‚o“Á‘¾ƒSƒVƒbƒN‘Ì" w:cs="v5.0.0"/>
                    <w:lang w:eastAsia="ja-JP"/>
                  </w:rPr>
                </w:rPrChange>
              </w:rPr>
              <w:pPrChange w:id="1033" w:author="Aijun Cao" w:date="2018-11-15T09:44:00Z">
                <w:pPr>
                  <w:pStyle w:val="TAC"/>
                  <w:jc w:val="left"/>
                </w:pPr>
              </w:pPrChange>
            </w:pPr>
            <w:ins w:id="1034" w:author="Aijun Cao" w:date="2018-11-15T09:34:00Z">
              <w:r w:rsidRPr="00B70F2A">
                <w:rPr>
                  <w:rFonts w:cs="v5.0.0"/>
                  <w:lang w:eastAsia="zh-CN"/>
                  <w:rPrChange w:id="1035" w:author="Aijun Cao" w:date="2018-11-15T09:43:00Z">
                    <w:rPr>
                      <w:rFonts w:eastAsia="‚c‚e‚o“Á‘¾ƒSƒVƒbƒN‘Ì" w:cs="v5.0.0"/>
                      <w:lang w:eastAsia="ja-JP"/>
                    </w:rPr>
                  </w:rPrChange>
                </w:rPr>
                <w:t xml:space="preserve">[-80.3] dBm </w:t>
              </w:r>
              <w:r w:rsidRPr="00B70F2A">
                <w:rPr>
                  <w:rFonts w:cs="v5.0.0"/>
                  <w:lang w:eastAsia="zh-CN"/>
                  <w:rPrChange w:id="1036" w:author="Aijun Cao" w:date="2018-11-15T09:43:00Z">
                    <w:rPr/>
                  </w:rPrChange>
                </w:rPr>
                <w:t>- Δ</w:t>
              </w:r>
              <w:r w:rsidRPr="00B70F2A">
                <w:rPr>
                  <w:rFonts w:cs="v5.0.0"/>
                  <w:lang w:eastAsia="zh-CN"/>
                  <w:rPrChange w:id="1037" w:author="Aijun Cao" w:date="2018-11-15T09:43:00Z">
                    <w:rPr>
                      <w:vertAlign w:val="subscript"/>
                    </w:rPr>
                  </w:rPrChange>
                </w:rPr>
                <w:t>OTAREFSENS</w:t>
              </w:r>
              <w:r w:rsidRPr="00B70F2A">
                <w:rPr>
                  <w:rFonts w:cs="v5.0.0"/>
                  <w:lang w:eastAsia="zh-CN"/>
                  <w:rPrChange w:id="1038" w:author="Aijun Cao" w:date="2018-11-15T09:43:00Z">
                    <w:rPr>
                      <w:rFonts w:eastAsia="‚c‚e‚o“Á‘¾ƒSƒVƒbƒN‘Ì" w:cs="v5.0.0"/>
                      <w:lang w:eastAsia="ja-JP"/>
                    </w:rPr>
                  </w:rPrChange>
                </w:rPr>
                <w:t>/ 9.36MHz</w:t>
              </w:r>
            </w:ins>
          </w:p>
        </w:tc>
      </w:tr>
      <w:tr w:rsidR="00207A66" w:rsidRPr="00B40D60" w:rsidTr="00B70F2A">
        <w:trPr>
          <w:cantSplit/>
          <w:trHeight w:val="70"/>
          <w:jc w:val="center"/>
          <w:ins w:id="1039" w:author="Aijun Cao" w:date="2018-11-15T09:34:00Z"/>
          <w:trPrChange w:id="1040" w:author="Aijun Cao" w:date="2018-11-15T09:44:00Z">
            <w:trPr>
              <w:cantSplit/>
              <w:trHeight w:val="70"/>
              <w:jc w:val="center"/>
            </w:trPr>
          </w:trPrChange>
        </w:trPr>
        <w:tc>
          <w:tcPr>
            <w:tcW w:w="1555" w:type="dxa"/>
            <w:vMerge/>
            <w:vAlign w:val="center"/>
            <w:tcPrChange w:id="1041" w:author="Aijun Cao" w:date="2018-11-15T09:44:00Z">
              <w:tcPr>
                <w:tcW w:w="1555" w:type="dxa"/>
                <w:vMerge/>
                <w:vAlign w:val="center"/>
              </w:tcPr>
            </w:tcPrChange>
          </w:tcPr>
          <w:p w:rsidR="00207A66" w:rsidRPr="00B40D60" w:rsidRDefault="00207A66" w:rsidP="00616DE4">
            <w:pPr>
              <w:pStyle w:val="TAC"/>
              <w:rPr>
                <w:ins w:id="1042" w:author="Aijun Cao" w:date="2018-11-15T09:34:00Z"/>
                <w:rFonts w:eastAsia="‚c‚e‚o“Á‘¾ƒSƒVƒbƒN‘Ì" w:cs="v5.0.0"/>
              </w:rPr>
            </w:pPr>
          </w:p>
        </w:tc>
        <w:tc>
          <w:tcPr>
            <w:tcW w:w="1680" w:type="dxa"/>
            <w:vMerge/>
            <w:tcBorders>
              <w:bottom w:val="single" w:sz="4" w:space="0" w:color="auto"/>
            </w:tcBorders>
            <w:vAlign w:val="center"/>
            <w:tcPrChange w:id="1043" w:author="Aijun Cao" w:date="2018-11-15T09:44:00Z">
              <w:tcPr>
                <w:tcW w:w="2410" w:type="dxa"/>
                <w:vMerge/>
                <w:tcBorders>
                  <w:bottom w:val="single" w:sz="4" w:space="0" w:color="auto"/>
                </w:tcBorders>
                <w:vAlign w:val="center"/>
              </w:tcPr>
            </w:tcPrChange>
          </w:tcPr>
          <w:p w:rsidR="00207A66" w:rsidRPr="00280300" w:rsidRDefault="00207A66" w:rsidP="00616DE4">
            <w:pPr>
              <w:pStyle w:val="TAC"/>
              <w:rPr>
                <w:ins w:id="1044" w:author="Aijun Cao" w:date="2018-11-15T09:34:00Z"/>
                <w:rFonts w:cs="v5.0.0"/>
                <w:lang w:eastAsia="zh-CN"/>
                <w:rPrChange w:id="1045" w:author="Aijun Cao" w:date="2018-11-15T09:44:00Z">
                  <w:rPr>
                    <w:ins w:id="1046" w:author="Aijun Cao" w:date="2018-11-15T09:34:00Z"/>
                    <w:rFonts w:eastAsia="‚c‚e‚o“Á‘¾ƒSƒVƒbƒN‘Ì" w:cs="v5.0.0"/>
                  </w:rPr>
                </w:rPrChange>
              </w:rPr>
            </w:pPr>
          </w:p>
        </w:tc>
        <w:tc>
          <w:tcPr>
            <w:tcW w:w="1800" w:type="dxa"/>
            <w:tcBorders>
              <w:bottom w:val="single" w:sz="4" w:space="0" w:color="auto"/>
            </w:tcBorders>
            <w:vAlign w:val="center"/>
            <w:tcPrChange w:id="1047" w:author="Aijun Cao" w:date="2018-11-15T09:44:00Z">
              <w:tcPr>
                <w:tcW w:w="2126" w:type="dxa"/>
                <w:tcBorders>
                  <w:bottom w:val="single" w:sz="4" w:space="0" w:color="auto"/>
                </w:tcBorders>
                <w:vAlign w:val="center"/>
              </w:tcPr>
            </w:tcPrChange>
          </w:tcPr>
          <w:p w:rsidR="00207A66" w:rsidRPr="00B70F2A" w:rsidRDefault="00207A66" w:rsidP="00616DE4">
            <w:pPr>
              <w:pStyle w:val="TAC"/>
              <w:rPr>
                <w:ins w:id="1048" w:author="Aijun Cao" w:date="2018-11-15T09:34:00Z"/>
                <w:rFonts w:cs="v5.0.0"/>
                <w:lang w:eastAsia="zh-CN"/>
                <w:rPrChange w:id="1049" w:author="Aijun Cao" w:date="2018-11-15T09:43:00Z">
                  <w:rPr>
                    <w:ins w:id="1050" w:author="Aijun Cao" w:date="2018-11-15T09:34:00Z"/>
                    <w:rFonts w:eastAsia="‚c‚e‚o“Á‘¾ƒSƒVƒbƒN‘Ì" w:cs="v5.0.0"/>
                  </w:rPr>
                </w:rPrChange>
              </w:rPr>
            </w:pPr>
            <w:ins w:id="1051" w:author="Aijun Cao" w:date="2018-11-15T09:34:00Z">
              <w:r w:rsidRPr="00B70F2A">
                <w:rPr>
                  <w:rFonts w:cs="v5.0.0"/>
                  <w:lang w:eastAsia="zh-CN"/>
                  <w:rPrChange w:id="1052" w:author="Aijun Cao" w:date="2018-11-15T09:43:00Z">
                    <w:rPr>
                      <w:rFonts w:eastAsia="‚c‚e‚o“Á‘¾ƒSƒVƒbƒN‘Ì" w:cs="v5.0.0"/>
                    </w:rPr>
                  </w:rPrChange>
                </w:rPr>
                <w:t>20</w:t>
              </w:r>
            </w:ins>
          </w:p>
        </w:tc>
        <w:tc>
          <w:tcPr>
            <w:tcW w:w="3600" w:type="dxa"/>
            <w:tcBorders>
              <w:bottom w:val="single" w:sz="4" w:space="0" w:color="auto"/>
            </w:tcBorders>
            <w:vAlign w:val="center"/>
            <w:tcPrChange w:id="1053" w:author="Aijun Cao" w:date="2018-11-15T09:44:00Z">
              <w:tcPr>
                <w:tcW w:w="3256" w:type="dxa"/>
                <w:tcBorders>
                  <w:bottom w:val="single" w:sz="4" w:space="0" w:color="auto"/>
                </w:tcBorders>
                <w:vAlign w:val="center"/>
              </w:tcPr>
            </w:tcPrChange>
          </w:tcPr>
          <w:p w:rsidR="00207A66" w:rsidRPr="00B70F2A" w:rsidRDefault="00207A66" w:rsidP="00B70F2A">
            <w:pPr>
              <w:pStyle w:val="TAC"/>
              <w:jc w:val="left"/>
              <w:rPr>
                <w:ins w:id="1054" w:author="Aijun Cao" w:date="2018-11-15T09:34:00Z"/>
                <w:rFonts w:cs="v5.0.0"/>
                <w:lang w:eastAsia="zh-CN"/>
                <w:rPrChange w:id="1055" w:author="Aijun Cao" w:date="2018-11-15T09:43:00Z">
                  <w:rPr>
                    <w:ins w:id="1056" w:author="Aijun Cao" w:date="2018-11-15T09:34:00Z"/>
                    <w:rFonts w:eastAsia="‚c‚e‚o“Á‘¾ƒSƒVƒbƒN‘Ì" w:cs="v5.0.0"/>
                    <w:lang w:eastAsia="ja-JP"/>
                  </w:rPr>
                </w:rPrChange>
              </w:rPr>
              <w:pPrChange w:id="1057" w:author="Aijun Cao" w:date="2018-11-15T09:44:00Z">
                <w:pPr>
                  <w:pStyle w:val="TAC"/>
                  <w:jc w:val="left"/>
                </w:pPr>
              </w:pPrChange>
            </w:pPr>
            <w:ins w:id="1058" w:author="Aijun Cao" w:date="2018-11-15T09:34:00Z">
              <w:r w:rsidRPr="00B70F2A">
                <w:rPr>
                  <w:rFonts w:cs="v5.0.0"/>
                  <w:lang w:eastAsia="zh-CN"/>
                  <w:rPrChange w:id="1059" w:author="Aijun Cao" w:date="2018-11-15T09:43:00Z">
                    <w:rPr>
                      <w:rFonts w:eastAsia="‚c‚e‚o“Á‘¾ƒSƒVƒbƒN‘Ì" w:cs="v5.0.0"/>
                      <w:lang w:eastAsia="ja-JP"/>
                    </w:rPr>
                  </w:rPrChange>
                </w:rPr>
                <w:t xml:space="preserve">[-77.2] dBm </w:t>
              </w:r>
              <w:r w:rsidRPr="00B70F2A">
                <w:rPr>
                  <w:rFonts w:cs="v5.0.0"/>
                  <w:lang w:eastAsia="zh-CN"/>
                  <w:rPrChange w:id="1060" w:author="Aijun Cao" w:date="2018-11-15T09:43:00Z">
                    <w:rPr/>
                  </w:rPrChange>
                </w:rPr>
                <w:t>- Δ</w:t>
              </w:r>
              <w:r w:rsidRPr="00B70F2A">
                <w:rPr>
                  <w:rFonts w:cs="v5.0.0"/>
                  <w:lang w:eastAsia="zh-CN"/>
                  <w:rPrChange w:id="1061" w:author="Aijun Cao" w:date="2018-11-15T09:43:00Z">
                    <w:rPr>
                      <w:vertAlign w:val="subscript"/>
                    </w:rPr>
                  </w:rPrChange>
                </w:rPr>
                <w:t>OTAREFSENS</w:t>
              </w:r>
              <w:r w:rsidRPr="00B70F2A">
                <w:rPr>
                  <w:rFonts w:cs="v5.0.0"/>
                  <w:lang w:eastAsia="zh-CN"/>
                  <w:rPrChange w:id="1062" w:author="Aijun Cao" w:date="2018-11-15T09:43:00Z">
                    <w:rPr>
                      <w:rFonts w:eastAsia="‚c‚e‚o“Á‘¾ƒSƒVƒbƒN‘Ì" w:cs="v5.0.0"/>
                      <w:lang w:eastAsia="ja-JP"/>
                    </w:rPr>
                  </w:rPrChange>
                </w:rPr>
                <w:t>/ 19.08MHz</w:t>
              </w:r>
            </w:ins>
          </w:p>
        </w:tc>
      </w:tr>
      <w:tr w:rsidR="00207A66" w:rsidRPr="00B40D60" w:rsidTr="00B70F2A">
        <w:trPr>
          <w:cantSplit/>
          <w:trHeight w:val="70"/>
          <w:jc w:val="center"/>
          <w:ins w:id="1063" w:author="Aijun Cao" w:date="2018-11-15T09:34:00Z"/>
          <w:trPrChange w:id="1064" w:author="Aijun Cao" w:date="2018-11-15T09:44:00Z">
            <w:trPr>
              <w:cantSplit/>
              <w:trHeight w:val="70"/>
              <w:jc w:val="center"/>
            </w:trPr>
          </w:trPrChange>
        </w:trPr>
        <w:tc>
          <w:tcPr>
            <w:tcW w:w="1555" w:type="dxa"/>
            <w:vMerge/>
            <w:vAlign w:val="center"/>
            <w:tcPrChange w:id="1065" w:author="Aijun Cao" w:date="2018-11-15T09:44:00Z">
              <w:tcPr>
                <w:tcW w:w="1555" w:type="dxa"/>
                <w:vMerge/>
                <w:vAlign w:val="center"/>
              </w:tcPr>
            </w:tcPrChange>
          </w:tcPr>
          <w:p w:rsidR="00207A66" w:rsidRPr="00B40D60" w:rsidRDefault="00207A66" w:rsidP="00616DE4">
            <w:pPr>
              <w:pStyle w:val="TAC"/>
              <w:rPr>
                <w:ins w:id="1066" w:author="Aijun Cao" w:date="2018-11-15T09:34:00Z"/>
                <w:rFonts w:eastAsia="‚c‚e‚o“Á‘¾ƒSƒVƒbƒN‘Ì"/>
                <w:lang w:eastAsia="ja-JP"/>
              </w:rPr>
            </w:pPr>
          </w:p>
        </w:tc>
        <w:tc>
          <w:tcPr>
            <w:tcW w:w="1680" w:type="dxa"/>
            <w:vMerge w:val="restart"/>
            <w:vAlign w:val="center"/>
            <w:tcPrChange w:id="1067" w:author="Aijun Cao" w:date="2018-11-15T09:44:00Z">
              <w:tcPr>
                <w:tcW w:w="2410" w:type="dxa"/>
                <w:vMerge w:val="restart"/>
                <w:vAlign w:val="center"/>
              </w:tcPr>
            </w:tcPrChange>
          </w:tcPr>
          <w:p w:rsidR="00207A66" w:rsidRPr="00280300" w:rsidRDefault="00207A66" w:rsidP="00616DE4">
            <w:pPr>
              <w:pStyle w:val="TAC"/>
              <w:rPr>
                <w:ins w:id="1068" w:author="Aijun Cao" w:date="2018-11-15T09:34:00Z"/>
                <w:rFonts w:cs="v5.0.0"/>
                <w:lang w:eastAsia="zh-CN"/>
                <w:rPrChange w:id="1069" w:author="Aijun Cao" w:date="2018-11-15T09:44:00Z">
                  <w:rPr>
                    <w:ins w:id="1070" w:author="Aijun Cao" w:date="2018-11-15T09:34:00Z"/>
                    <w:rFonts w:eastAsia="‚c‚e‚o“Á‘¾ƒSƒVƒbƒN‘Ì" w:cs="v5.0.0"/>
                  </w:rPr>
                </w:rPrChange>
              </w:rPr>
            </w:pPr>
            <w:ins w:id="1071" w:author="Aijun Cao" w:date="2018-11-15T09:34:00Z">
              <w:r w:rsidRPr="00280300">
                <w:rPr>
                  <w:rFonts w:cs="v5.0.0"/>
                  <w:lang w:eastAsia="zh-CN"/>
                  <w:rPrChange w:id="1072" w:author="Aijun Cao" w:date="2018-11-15T09:44:00Z">
                    <w:rPr>
                      <w:rFonts w:eastAsia="‚c‚e‚o“Á‘¾ƒSƒVƒbƒN‘Ì"/>
                      <w:lang w:eastAsia="ja-JP"/>
                    </w:rPr>
                  </w:rPrChange>
                </w:rPr>
                <w:t>30 kHz</w:t>
              </w:r>
            </w:ins>
          </w:p>
        </w:tc>
        <w:tc>
          <w:tcPr>
            <w:tcW w:w="1800" w:type="dxa"/>
            <w:tcBorders>
              <w:bottom w:val="single" w:sz="4" w:space="0" w:color="auto"/>
            </w:tcBorders>
            <w:vAlign w:val="center"/>
            <w:tcPrChange w:id="1073" w:author="Aijun Cao" w:date="2018-11-15T09:44:00Z">
              <w:tcPr>
                <w:tcW w:w="2126" w:type="dxa"/>
                <w:tcBorders>
                  <w:bottom w:val="single" w:sz="4" w:space="0" w:color="auto"/>
                </w:tcBorders>
                <w:vAlign w:val="center"/>
              </w:tcPr>
            </w:tcPrChange>
          </w:tcPr>
          <w:p w:rsidR="00207A66" w:rsidRPr="00B70F2A" w:rsidRDefault="00207A66" w:rsidP="00616DE4">
            <w:pPr>
              <w:pStyle w:val="TAC"/>
              <w:rPr>
                <w:ins w:id="1074" w:author="Aijun Cao" w:date="2018-11-15T09:34:00Z"/>
                <w:rFonts w:cs="v5.0.0"/>
                <w:lang w:eastAsia="zh-CN"/>
                <w:rPrChange w:id="1075" w:author="Aijun Cao" w:date="2018-11-15T09:43:00Z">
                  <w:rPr>
                    <w:ins w:id="1076" w:author="Aijun Cao" w:date="2018-11-15T09:34:00Z"/>
                    <w:rFonts w:eastAsia="‚c‚e‚o“Á‘¾ƒSƒVƒbƒN‘Ì" w:cs="v5.0.0"/>
                  </w:rPr>
                </w:rPrChange>
              </w:rPr>
            </w:pPr>
            <w:ins w:id="1077" w:author="Aijun Cao" w:date="2018-11-15T09:34:00Z">
              <w:r w:rsidRPr="00B70F2A">
                <w:rPr>
                  <w:rFonts w:cs="v5.0.0"/>
                  <w:lang w:eastAsia="zh-CN"/>
                  <w:rPrChange w:id="1078" w:author="Aijun Cao" w:date="2018-11-15T09:43:00Z">
                    <w:rPr>
                      <w:rFonts w:eastAsia="‚c‚e‚o“Á‘¾ƒSƒVƒbƒN‘Ì" w:cs="v5.0.0"/>
                    </w:rPr>
                  </w:rPrChange>
                </w:rPr>
                <w:t>10</w:t>
              </w:r>
            </w:ins>
          </w:p>
        </w:tc>
        <w:tc>
          <w:tcPr>
            <w:tcW w:w="3600" w:type="dxa"/>
            <w:tcBorders>
              <w:bottom w:val="single" w:sz="4" w:space="0" w:color="auto"/>
            </w:tcBorders>
            <w:vAlign w:val="center"/>
            <w:tcPrChange w:id="1079" w:author="Aijun Cao" w:date="2018-11-15T09:44:00Z">
              <w:tcPr>
                <w:tcW w:w="3256" w:type="dxa"/>
                <w:tcBorders>
                  <w:bottom w:val="single" w:sz="4" w:space="0" w:color="auto"/>
                </w:tcBorders>
                <w:vAlign w:val="center"/>
              </w:tcPr>
            </w:tcPrChange>
          </w:tcPr>
          <w:p w:rsidR="00207A66" w:rsidRPr="00B70F2A" w:rsidRDefault="00207A66" w:rsidP="00B70F2A">
            <w:pPr>
              <w:pStyle w:val="TAC"/>
              <w:jc w:val="left"/>
              <w:rPr>
                <w:ins w:id="1080" w:author="Aijun Cao" w:date="2018-11-15T09:34:00Z"/>
                <w:rFonts w:cs="v5.0.0"/>
                <w:lang w:eastAsia="zh-CN"/>
                <w:rPrChange w:id="1081" w:author="Aijun Cao" w:date="2018-11-15T09:43:00Z">
                  <w:rPr>
                    <w:ins w:id="1082" w:author="Aijun Cao" w:date="2018-11-15T09:34:00Z"/>
                    <w:rFonts w:eastAsia="‚c‚e‚o“Á‘¾ƒSƒVƒbƒN‘Ì" w:cs="v5.0.0"/>
                    <w:lang w:eastAsia="ja-JP"/>
                  </w:rPr>
                </w:rPrChange>
              </w:rPr>
              <w:pPrChange w:id="1083" w:author="Aijun Cao" w:date="2018-11-15T09:44:00Z">
                <w:pPr>
                  <w:pStyle w:val="TAC"/>
                  <w:jc w:val="left"/>
                </w:pPr>
              </w:pPrChange>
            </w:pPr>
            <w:ins w:id="1084" w:author="Aijun Cao" w:date="2018-11-15T09:34:00Z">
              <w:r w:rsidRPr="00B70F2A">
                <w:rPr>
                  <w:rFonts w:cs="v5.0.0"/>
                  <w:lang w:eastAsia="zh-CN"/>
                  <w:rPrChange w:id="1085" w:author="Aijun Cao" w:date="2018-11-15T09:43:00Z">
                    <w:rPr>
                      <w:rFonts w:eastAsia="‚c‚e‚o“Á‘¾ƒSƒVƒbƒN‘Ì" w:cs="v5.0.0"/>
                      <w:lang w:eastAsia="ja-JP"/>
                    </w:rPr>
                  </w:rPrChange>
                </w:rPr>
                <w:t xml:space="preserve">[-80.7] dBm </w:t>
              </w:r>
              <w:r w:rsidRPr="00B70F2A">
                <w:rPr>
                  <w:rFonts w:cs="v5.0.0"/>
                  <w:lang w:eastAsia="zh-CN"/>
                  <w:rPrChange w:id="1086" w:author="Aijun Cao" w:date="2018-11-15T09:43:00Z">
                    <w:rPr/>
                  </w:rPrChange>
                </w:rPr>
                <w:t>- Δ</w:t>
              </w:r>
              <w:r w:rsidRPr="00B70F2A">
                <w:rPr>
                  <w:rFonts w:cs="v5.0.0"/>
                  <w:lang w:eastAsia="zh-CN"/>
                  <w:rPrChange w:id="1087" w:author="Aijun Cao" w:date="2018-11-15T09:43:00Z">
                    <w:rPr>
                      <w:vertAlign w:val="subscript"/>
                    </w:rPr>
                  </w:rPrChange>
                </w:rPr>
                <w:t>OTAREFSENS</w:t>
              </w:r>
              <w:r w:rsidRPr="00B70F2A">
                <w:rPr>
                  <w:rFonts w:cs="v5.0.0"/>
                  <w:lang w:eastAsia="zh-CN"/>
                  <w:rPrChange w:id="1088" w:author="Aijun Cao" w:date="2018-11-15T09:43:00Z">
                    <w:rPr>
                      <w:rFonts w:eastAsia="‚c‚e‚o“Á‘¾ƒSƒVƒbƒN‘Ì" w:cs="v5.0.0"/>
                      <w:lang w:eastAsia="ja-JP"/>
                    </w:rPr>
                  </w:rPrChange>
                </w:rPr>
                <w:t>/ 8.64MHz</w:t>
              </w:r>
            </w:ins>
          </w:p>
        </w:tc>
      </w:tr>
      <w:tr w:rsidR="00207A66" w:rsidRPr="00B40D60" w:rsidTr="00B70F2A">
        <w:trPr>
          <w:cantSplit/>
          <w:trHeight w:val="70"/>
          <w:jc w:val="center"/>
          <w:ins w:id="1089" w:author="Aijun Cao" w:date="2018-11-15T09:34:00Z"/>
          <w:trPrChange w:id="1090" w:author="Aijun Cao" w:date="2018-11-15T09:44:00Z">
            <w:trPr>
              <w:cantSplit/>
              <w:trHeight w:val="70"/>
              <w:jc w:val="center"/>
            </w:trPr>
          </w:trPrChange>
        </w:trPr>
        <w:tc>
          <w:tcPr>
            <w:tcW w:w="1555" w:type="dxa"/>
            <w:vMerge/>
            <w:vAlign w:val="center"/>
            <w:tcPrChange w:id="1091" w:author="Aijun Cao" w:date="2018-11-15T09:44:00Z">
              <w:tcPr>
                <w:tcW w:w="1555" w:type="dxa"/>
                <w:vMerge/>
                <w:vAlign w:val="center"/>
              </w:tcPr>
            </w:tcPrChange>
          </w:tcPr>
          <w:p w:rsidR="00207A66" w:rsidRPr="00B40D60" w:rsidRDefault="00207A66" w:rsidP="00616DE4">
            <w:pPr>
              <w:pStyle w:val="TAC"/>
              <w:rPr>
                <w:ins w:id="1092" w:author="Aijun Cao" w:date="2018-11-15T09:34:00Z"/>
                <w:rFonts w:eastAsia="‚c‚e‚o“Á‘¾ƒSƒVƒbƒN‘Ì" w:cs="v5.0.0"/>
              </w:rPr>
            </w:pPr>
          </w:p>
        </w:tc>
        <w:tc>
          <w:tcPr>
            <w:tcW w:w="1680" w:type="dxa"/>
            <w:vMerge/>
            <w:vAlign w:val="center"/>
            <w:tcPrChange w:id="1093" w:author="Aijun Cao" w:date="2018-11-15T09:44:00Z">
              <w:tcPr>
                <w:tcW w:w="2410" w:type="dxa"/>
                <w:vMerge/>
                <w:vAlign w:val="center"/>
              </w:tcPr>
            </w:tcPrChange>
          </w:tcPr>
          <w:p w:rsidR="00207A66" w:rsidRPr="00B40D60" w:rsidRDefault="00207A66" w:rsidP="00616DE4">
            <w:pPr>
              <w:pStyle w:val="TAC"/>
              <w:rPr>
                <w:ins w:id="1094" w:author="Aijun Cao" w:date="2018-11-15T09:34:00Z"/>
                <w:rFonts w:eastAsia="‚c‚e‚o“Á‘¾ƒSƒVƒbƒN‘Ì" w:cs="v5.0.0"/>
              </w:rPr>
            </w:pPr>
          </w:p>
        </w:tc>
        <w:tc>
          <w:tcPr>
            <w:tcW w:w="1800" w:type="dxa"/>
            <w:tcBorders>
              <w:bottom w:val="single" w:sz="4" w:space="0" w:color="auto"/>
            </w:tcBorders>
            <w:vAlign w:val="center"/>
            <w:tcPrChange w:id="1095" w:author="Aijun Cao" w:date="2018-11-15T09:44:00Z">
              <w:tcPr>
                <w:tcW w:w="2126" w:type="dxa"/>
                <w:tcBorders>
                  <w:bottom w:val="single" w:sz="4" w:space="0" w:color="auto"/>
                </w:tcBorders>
                <w:vAlign w:val="center"/>
              </w:tcPr>
            </w:tcPrChange>
          </w:tcPr>
          <w:p w:rsidR="00207A66" w:rsidRPr="00B70F2A" w:rsidRDefault="00207A66" w:rsidP="00616DE4">
            <w:pPr>
              <w:pStyle w:val="TAC"/>
              <w:rPr>
                <w:ins w:id="1096" w:author="Aijun Cao" w:date="2018-11-15T09:34:00Z"/>
                <w:rFonts w:cs="v5.0.0"/>
                <w:lang w:eastAsia="zh-CN"/>
                <w:rPrChange w:id="1097" w:author="Aijun Cao" w:date="2018-11-15T09:43:00Z">
                  <w:rPr>
                    <w:ins w:id="1098" w:author="Aijun Cao" w:date="2018-11-15T09:34:00Z"/>
                    <w:rFonts w:eastAsia="‚c‚e‚o“Á‘¾ƒSƒVƒbƒN‘Ì" w:cs="v5.0.0"/>
                  </w:rPr>
                </w:rPrChange>
              </w:rPr>
            </w:pPr>
            <w:ins w:id="1099" w:author="Aijun Cao" w:date="2018-11-15T09:34:00Z">
              <w:r w:rsidRPr="00B70F2A">
                <w:rPr>
                  <w:rFonts w:cs="v5.0.0"/>
                  <w:lang w:eastAsia="zh-CN"/>
                  <w:rPrChange w:id="1100" w:author="Aijun Cao" w:date="2018-11-15T09:43:00Z">
                    <w:rPr>
                      <w:rFonts w:eastAsia="‚c‚e‚o“Á‘¾ƒSƒVƒbƒN‘Ì" w:cs="v5.0.0"/>
                    </w:rPr>
                  </w:rPrChange>
                </w:rPr>
                <w:t>20</w:t>
              </w:r>
            </w:ins>
          </w:p>
        </w:tc>
        <w:tc>
          <w:tcPr>
            <w:tcW w:w="3600" w:type="dxa"/>
            <w:tcBorders>
              <w:bottom w:val="single" w:sz="4" w:space="0" w:color="auto"/>
            </w:tcBorders>
            <w:vAlign w:val="center"/>
            <w:tcPrChange w:id="1101" w:author="Aijun Cao" w:date="2018-11-15T09:44:00Z">
              <w:tcPr>
                <w:tcW w:w="3256" w:type="dxa"/>
                <w:tcBorders>
                  <w:bottom w:val="single" w:sz="4" w:space="0" w:color="auto"/>
                </w:tcBorders>
                <w:vAlign w:val="center"/>
              </w:tcPr>
            </w:tcPrChange>
          </w:tcPr>
          <w:p w:rsidR="00207A66" w:rsidRPr="00B70F2A" w:rsidRDefault="00207A66" w:rsidP="00B70F2A">
            <w:pPr>
              <w:pStyle w:val="TAC"/>
              <w:jc w:val="left"/>
              <w:rPr>
                <w:ins w:id="1102" w:author="Aijun Cao" w:date="2018-11-15T09:34:00Z"/>
                <w:rFonts w:cs="v5.0.0"/>
                <w:lang w:eastAsia="zh-CN"/>
                <w:rPrChange w:id="1103" w:author="Aijun Cao" w:date="2018-11-15T09:43:00Z">
                  <w:rPr>
                    <w:ins w:id="1104" w:author="Aijun Cao" w:date="2018-11-15T09:34:00Z"/>
                    <w:rFonts w:eastAsia="‚c‚e‚o“Á‘¾ƒSƒVƒbƒN‘Ì" w:cs="v5.0.0"/>
                    <w:lang w:eastAsia="ja-JP"/>
                  </w:rPr>
                </w:rPrChange>
              </w:rPr>
              <w:pPrChange w:id="1105" w:author="Aijun Cao" w:date="2018-11-15T09:44:00Z">
                <w:pPr>
                  <w:pStyle w:val="TAC"/>
                  <w:jc w:val="left"/>
                </w:pPr>
              </w:pPrChange>
            </w:pPr>
            <w:ins w:id="1106" w:author="Aijun Cao" w:date="2018-11-15T09:34:00Z">
              <w:r w:rsidRPr="00B70F2A">
                <w:rPr>
                  <w:rFonts w:cs="v5.0.0"/>
                  <w:lang w:eastAsia="zh-CN"/>
                  <w:rPrChange w:id="1107" w:author="Aijun Cao" w:date="2018-11-15T09:43:00Z">
                    <w:rPr>
                      <w:rFonts w:eastAsia="‚c‚e‚o“Á‘¾ƒSƒVƒbƒN‘Ì" w:cs="v5.0.0"/>
                      <w:lang w:eastAsia="ja-JP"/>
                    </w:rPr>
                  </w:rPrChange>
                </w:rPr>
                <w:t xml:space="preserve">[-77.4] dBm </w:t>
              </w:r>
              <w:r w:rsidRPr="00B70F2A">
                <w:rPr>
                  <w:rFonts w:cs="v5.0.0"/>
                  <w:lang w:eastAsia="zh-CN"/>
                  <w:rPrChange w:id="1108" w:author="Aijun Cao" w:date="2018-11-15T09:43:00Z">
                    <w:rPr/>
                  </w:rPrChange>
                </w:rPr>
                <w:t>- Δ</w:t>
              </w:r>
              <w:r w:rsidRPr="00B70F2A">
                <w:rPr>
                  <w:rFonts w:cs="v5.0.0"/>
                  <w:lang w:eastAsia="zh-CN"/>
                  <w:rPrChange w:id="1109" w:author="Aijun Cao" w:date="2018-11-15T09:43:00Z">
                    <w:rPr>
                      <w:vertAlign w:val="subscript"/>
                    </w:rPr>
                  </w:rPrChange>
                </w:rPr>
                <w:t>OTAREFSENS</w:t>
              </w:r>
              <w:r w:rsidRPr="00B70F2A">
                <w:rPr>
                  <w:rFonts w:cs="v5.0.0"/>
                  <w:lang w:eastAsia="zh-CN"/>
                  <w:rPrChange w:id="1110" w:author="Aijun Cao" w:date="2018-11-15T09:43:00Z">
                    <w:rPr>
                      <w:rFonts w:eastAsia="‚c‚e‚o“Á‘¾ƒSƒVƒbƒN‘Ì" w:cs="v5.0.0"/>
                      <w:lang w:eastAsia="ja-JP"/>
                    </w:rPr>
                  </w:rPrChange>
                </w:rPr>
                <w:t>/ 18.36MHz</w:t>
              </w:r>
            </w:ins>
          </w:p>
        </w:tc>
      </w:tr>
      <w:tr w:rsidR="00207A66" w:rsidRPr="00B40D60" w:rsidTr="00B70F2A">
        <w:trPr>
          <w:cantSplit/>
          <w:trHeight w:val="70"/>
          <w:jc w:val="center"/>
          <w:ins w:id="1111" w:author="Aijun Cao" w:date="2018-11-15T09:34:00Z"/>
          <w:trPrChange w:id="1112" w:author="Aijun Cao" w:date="2018-11-15T09:44:00Z">
            <w:trPr>
              <w:cantSplit/>
              <w:trHeight w:val="70"/>
              <w:jc w:val="center"/>
            </w:trPr>
          </w:trPrChange>
        </w:trPr>
        <w:tc>
          <w:tcPr>
            <w:tcW w:w="1555" w:type="dxa"/>
            <w:vMerge/>
            <w:vAlign w:val="center"/>
            <w:tcPrChange w:id="1113" w:author="Aijun Cao" w:date="2018-11-15T09:44:00Z">
              <w:tcPr>
                <w:tcW w:w="1555" w:type="dxa"/>
                <w:vMerge/>
                <w:vAlign w:val="center"/>
              </w:tcPr>
            </w:tcPrChange>
          </w:tcPr>
          <w:p w:rsidR="00207A66" w:rsidRPr="00B40D60" w:rsidRDefault="00207A66" w:rsidP="00616DE4">
            <w:pPr>
              <w:pStyle w:val="TAC"/>
              <w:rPr>
                <w:ins w:id="1114" w:author="Aijun Cao" w:date="2018-11-15T09:34:00Z"/>
                <w:rFonts w:eastAsia="‚c‚e‚o“Á‘¾ƒSƒVƒbƒN‘Ì" w:cs="v5.0.0"/>
              </w:rPr>
            </w:pPr>
          </w:p>
        </w:tc>
        <w:tc>
          <w:tcPr>
            <w:tcW w:w="1680" w:type="dxa"/>
            <w:vMerge/>
            <w:vAlign w:val="center"/>
            <w:tcPrChange w:id="1115" w:author="Aijun Cao" w:date="2018-11-15T09:44:00Z">
              <w:tcPr>
                <w:tcW w:w="2410" w:type="dxa"/>
                <w:vMerge/>
                <w:vAlign w:val="center"/>
              </w:tcPr>
            </w:tcPrChange>
          </w:tcPr>
          <w:p w:rsidR="00207A66" w:rsidRPr="00B40D60" w:rsidRDefault="00207A66" w:rsidP="00616DE4">
            <w:pPr>
              <w:pStyle w:val="TAC"/>
              <w:rPr>
                <w:ins w:id="1116" w:author="Aijun Cao" w:date="2018-11-15T09:34:00Z"/>
                <w:rFonts w:eastAsia="‚c‚e‚o“Á‘¾ƒSƒVƒbƒN‘Ì" w:cs="v5.0.0"/>
              </w:rPr>
            </w:pPr>
          </w:p>
        </w:tc>
        <w:tc>
          <w:tcPr>
            <w:tcW w:w="1800" w:type="dxa"/>
            <w:tcBorders>
              <w:bottom w:val="single" w:sz="4" w:space="0" w:color="auto"/>
            </w:tcBorders>
            <w:vAlign w:val="center"/>
            <w:tcPrChange w:id="1117" w:author="Aijun Cao" w:date="2018-11-15T09:44:00Z">
              <w:tcPr>
                <w:tcW w:w="2126" w:type="dxa"/>
                <w:tcBorders>
                  <w:bottom w:val="single" w:sz="4" w:space="0" w:color="auto"/>
                </w:tcBorders>
                <w:vAlign w:val="center"/>
              </w:tcPr>
            </w:tcPrChange>
          </w:tcPr>
          <w:p w:rsidR="00207A66" w:rsidRPr="00B70F2A" w:rsidRDefault="00207A66" w:rsidP="00616DE4">
            <w:pPr>
              <w:pStyle w:val="TAC"/>
              <w:rPr>
                <w:ins w:id="1118" w:author="Aijun Cao" w:date="2018-11-15T09:34:00Z"/>
                <w:rFonts w:cs="v5.0.0"/>
                <w:lang w:eastAsia="zh-CN"/>
                <w:rPrChange w:id="1119" w:author="Aijun Cao" w:date="2018-11-15T09:43:00Z">
                  <w:rPr>
                    <w:ins w:id="1120" w:author="Aijun Cao" w:date="2018-11-15T09:34:00Z"/>
                    <w:rFonts w:eastAsia="‚c‚e‚o“Á‘¾ƒSƒVƒbƒN‘Ì" w:cs="v5.0.0"/>
                  </w:rPr>
                </w:rPrChange>
              </w:rPr>
            </w:pPr>
            <w:ins w:id="1121" w:author="Aijun Cao" w:date="2018-11-15T09:34:00Z">
              <w:r w:rsidRPr="00B70F2A">
                <w:rPr>
                  <w:rFonts w:cs="v5.0.0"/>
                  <w:lang w:eastAsia="zh-CN"/>
                  <w:rPrChange w:id="1122" w:author="Aijun Cao" w:date="2018-11-15T09:43:00Z">
                    <w:rPr>
                      <w:rFonts w:eastAsia="‚c‚e‚o“Á‘¾ƒSƒVƒbƒN‘Ì" w:cs="v5.0.0"/>
                    </w:rPr>
                  </w:rPrChange>
                </w:rPr>
                <w:t>40</w:t>
              </w:r>
            </w:ins>
          </w:p>
        </w:tc>
        <w:tc>
          <w:tcPr>
            <w:tcW w:w="3600" w:type="dxa"/>
            <w:tcBorders>
              <w:bottom w:val="single" w:sz="4" w:space="0" w:color="auto"/>
            </w:tcBorders>
            <w:vAlign w:val="center"/>
            <w:tcPrChange w:id="1123" w:author="Aijun Cao" w:date="2018-11-15T09:44:00Z">
              <w:tcPr>
                <w:tcW w:w="3256" w:type="dxa"/>
                <w:tcBorders>
                  <w:bottom w:val="single" w:sz="4" w:space="0" w:color="auto"/>
                </w:tcBorders>
                <w:vAlign w:val="center"/>
              </w:tcPr>
            </w:tcPrChange>
          </w:tcPr>
          <w:p w:rsidR="00207A66" w:rsidRPr="00B70F2A" w:rsidRDefault="00207A66" w:rsidP="00B70F2A">
            <w:pPr>
              <w:pStyle w:val="TAC"/>
              <w:jc w:val="left"/>
              <w:rPr>
                <w:ins w:id="1124" w:author="Aijun Cao" w:date="2018-11-15T09:34:00Z"/>
                <w:rFonts w:cs="v5.0.0"/>
                <w:lang w:eastAsia="zh-CN"/>
                <w:rPrChange w:id="1125" w:author="Aijun Cao" w:date="2018-11-15T09:43:00Z">
                  <w:rPr>
                    <w:ins w:id="1126" w:author="Aijun Cao" w:date="2018-11-15T09:34:00Z"/>
                    <w:rFonts w:eastAsia="‚c‚e‚o“Á‘¾ƒSƒVƒbƒN‘Ì" w:cs="v5.0.0"/>
                    <w:lang w:eastAsia="ja-JP"/>
                  </w:rPr>
                </w:rPrChange>
              </w:rPr>
              <w:pPrChange w:id="1127" w:author="Aijun Cao" w:date="2018-11-15T09:44:00Z">
                <w:pPr>
                  <w:pStyle w:val="TAC"/>
                  <w:jc w:val="left"/>
                </w:pPr>
              </w:pPrChange>
            </w:pPr>
            <w:ins w:id="1128" w:author="Aijun Cao" w:date="2018-11-15T09:34:00Z">
              <w:r w:rsidRPr="00B70F2A">
                <w:rPr>
                  <w:rFonts w:cs="v5.0.0"/>
                  <w:lang w:eastAsia="zh-CN"/>
                  <w:rPrChange w:id="1129" w:author="Aijun Cao" w:date="2018-11-15T09:43:00Z">
                    <w:rPr>
                      <w:rFonts w:eastAsia="‚c‚e‚o“Á‘¾ƒSƒVƒbƒN‘Ì" w:cs="v5.0.0"/>
                      <w:lang w:eastAsia="ja-JP"/>
                    </w:rPr>
                  </w:rPrChange>
                </w:rPr>
                <w:t xml:space="preserve">[-74.2] dBm </w:t>
              </w:r>
              <w:r w:rsidRPr="00B70F2A">
                <w:rPr>
                  <w:rFonts w:cs="v5.0.0"/>
                  <w:lang w:eastAsia="zh-CN"/>
                  <w:rPrChange w:id="1130" w:author="Aijun Cao" w:date="2018-11-15T09:43:00Z">
                    <w:rPr/>
                  </w:rPrChange>
                </w:rPr>
                <w:t>- Δ</w:t>
              </w:r>
              <w:r w:rsidRPr="00B70F2A">
                <w:rPr>
                  <w:rFonts w:cs="v5.0.0"/>
                  <w:lang w:eastAsia="zh-CN"/>
                  <w:rPrChange w:id="1131" w:author="Aijun Cao" w:date="2018-11-15T09:43:00Z">
                    <w:rPr>
                      <w:vertAlign w:val="subscript"/>
                    </w:rPr>
                  </w:rPrChange>
                </w:rPr>
                <w:t>OTAREFSENS</w:t>
              </w:r>
              <w:r w:rsidRPr="00B70F2A">
                <w:rPr>
                  <w:rFonts w:cs="v5.0.0"/>
                  <w:lang w:eastAsia="zh-CN"/>
                  <w:rPrChange w:id="1132" w:author="Aijun Cao" w:date="2018-11-15T09:43:00Z">
                    <w:rPr>
                      <w:rFonts w:eastAsia="‚c‚e‚o“Á‘¾ƒSƒVƒbƒN‘Ì" w:cs="v5.0.0"/>
                      <w:lang w:eastAsia="ja-JP"/>
                    </w:rPr>
                  </w:rPrChange>
                </w:rPr>
                <w:t>/ 38.16MHz</w:t>
              </w:r>
            </w:ins>
          </w:p>
        </w:tc>
      </w:tr>
      <w:tr w:rsidR="00207A66" w:rsidRPr="00B40D60" w:rsidTr="00B70F2A">
        <w:trPr>
          <w:cantSplit/>
          <w:trHeight w:val="70"/>
          <w:jc w:val="center"/>
          <w:ins w:id="1133" w:author="Aijun Cao" w:date="2018-11-15T09:34:00Z"/>
          <w:trPrChange w:id="1134" w:author="Aijun Cao" w:date="2018-11-15T09:44:00Z">
            <w:trPr>
              <w:cantSplit/>
              <w:trHeight w:val="70"/>
              <w:jc w:val="center"/>
            </w:trPr>
          </w:trPrChange>
        </w:trPr>
        <w:tc>
          <w:tcPr>
            <w:tcW w:w="1555" w:type="dxa"/>
            <w:vMerge/>
            <w:vAlign w:val="center"/>
            <w:tcPrChange w:id="1135" w:author="Aijun Cao" w:date="2018-11-15T09:44:00Z">
              <w:tcPr>
                <w:tcW w:w="1555" w:type="dxa"/>
                <w:vMerge/>
                <w:vAlign w:val="center"/>
              </w:tcPr>
            </w:tcPrChange>
          </w:tcPr>
          <w:p w:rsidR="00207A66" w:rsidRPr="00B40D60" w:rsidRDefault="00207A66" w:rsidP="00616DE4">
            <w:pPr>
              <w:pStyle w:val="TAC"/>
              <w:rPr>
                <w:ins w:id="1136" w:author="Aijun Cao" w:date="2018-11-15T09:34:00Z"/>
                <w:rFonts w:eastAsia="‚c‚e‚o“Á‘¾ƒSƒVƒbƒN‘Ì" w:cs="v5.0.0"/>
                <w:lang w:eastAsia="ja-JP"/>
              </w:rPr>
            </w:pPr>
          </w:p>
        </w:tc>
        <w:tc>
          <w:tcPr>
            <w:tcW w:w="1680" w:type="dxa"/>
            <w:vMerge/>
            <w:vAlign w:val="center"/>
            <w:tcPrChange w:id="1137" w:author="Aijun Cao" w:date="2018-11-15T09:44:00Z">
              <w:tcPr>
                <w:tcW w:w="2410" w:type="dxa"/>
                <w:vMerge/>
                <w:vAlign w:val="center"/>
              </w:tcPr>
            </w:tcPrChange>
          </w:tcPr>
          <w:p w:rsidR="00207A66" w:rsidRPr="00B40D60" w:rsidRDefault="00207A66" w:rsidP="00616DE4">
            <w:pPr>
              <w:pStyle w:val="TAC"/>
              <w:rPr>
                <w:ins w:id="1138" w:author="Aijun Cao" w:date="2018-11-15T09:34:00Z"/>
                <w:rFonts w:eastAsia="‚c‚e‚o“Á‘¾ƒSƒVƒbƒN‘Ì" w:cs="v5.0.0"/>
                <w:lang w:eastAsia="ja-JP"/>
              </w:rPr>
            </w:pPr>
          </w:p>
        </w:tc>
        <w:tc>
          <w:tcPr>
            <w:tcW w:w="1800" w:type="dxa"/>
            <w:vAlign w:val="center"/>
            <w:tcPrChange w:id="1139" w:author="Aijun Cao" w:date="2018-11-15T09:44:00Z">
              <w:tcPr>
                <w:tcW w:w="2126" w:type="dxa"/>
                <w:vAlign w:val="center"/>
              </w:tcPr>
            </w:tcPrChange>
          </w:tcPr>
          <w:p w:rsidR="00207A66" w:rsidRPr="00B70F2A" w:rsidRDefault="00207A66" w:rsidP="00616DE4">
            <w:pPr>
              <w:pStyle w:val="TAC"/>
              <w:rPr>
                <w:ins w:id="1140" w:author="Aijun Cao" w:date="2018-11-15T09:34:00Z"/>
                <w:rFonts w:cs="v5.0.0"/>
                <w:lang w:eastAsia="zh-CN"/>
                <w:rPrChange w:id="1141" w:author="Aijun Cao" w:date="2018-11-15T09:43:00Z">
                  <w:rPr>
                    <w:ins w:id="1142" w:author="Aijun Cao" w:date="2018-11-15T09:34:00Z"/>
                    <w:rFonts w:eastAsia="‚c‚e‚o“Á‘¾ƒSƒVƒbƒN‘Ì" w:cs="v5.0.0"/>
                    <w:lang w:eastAsia="ja-JP"/>
                  </w:rPr>
                </w:rPrChange>
              </w:rPr>
            </w:pPr>
            <w:ins w:id="1143" w:author="Aijun Cao" w:date="2018-11-15T09:34:00Z">
              <w:r w:rsidRPr="00B70F2A">
                <w:rPr>
                  <w:rFonts w:cs="v5.0.0"/>
                  <w:lang w:eastAsia="zh-CN"/>
                  <w:rPrChange w:id="1144" w:author="Aijun Cao" w:date="2018-11-15T09:43:00Z">
                    <w:rPr>
                      <w:rFonts w:eastAsia="‚c‚e‚o“Á‘¾ƒSƒVƒbƒN‘Ì" w:cs="v5.0.0"/>
                      <w:lang w:eastAsia="ja-JP"/>
                    </w:rPr>
                  </w:rPrChange>
                </w:rPr>
                <w:t>100</w:t>
              </w:r>
            </w:ins>
          </w:p>
        </w:tc>
        <w:tc>
          <w:tcPr>
            <w:tcW w:w="3600" w:type="dxa"/>
            <w:vAlign w:val="center"/>
            <w:tcPrChange w:id="1145" w:author="Aijun Cao" w:date="2018-11-15T09:44:00Z">
              <w:tcPr>
                <w:tcW w:w="3256" w:type="dxa"/>
                <w:vAlign w:val="center"/>
              </w:tcPr>
            </w:tcPrChange>
          </w:tcPr>
          <w:p w:rsidR="00207A66" w:rsidRPr="00B70F2A" w:rsidRDefault="00207A66" w:rsidP="00B70F2A">
            <w:pPr>
              <w:pStyle w:val="TAC"/>
              <w:jc w:val="left"/>
              <w:rPr>
                <w:ins w:id="1146" w:author="Aijun Cao" w:date="2018-11-15T09:34:00Z"/>
                <w:rFonts w:cs="v5.0.0"/>
                <w:lang w:eastAsia="zh-CN"/>
                <w:rPrChange w:id="1147" w:author="Aijun Cao" w:date="2018-11-15T09:43:00Z">
                  <w:rPr>
                    <w:ins w:id="1148" w:author="Aijun Cao" w:date="2018-11-15T09:34:00Z"/>
                    <w:rFonts w:eastAsia="‚c‚e‚o“Á‘¾ƒSƒVƒbƒN‘Ì" w:cs="v5.0.0"/>
                    <w:lang w:eastAsia="ja-JP"/>
                  </w:rPr>
                </w:rPrChange>
              </w:rPr>
              <w:pPrChange w:id="1149" w:author="Aijun Cao" w:date="2018-11-15T09:44:00Z">
                <w:pPr>
                  <w:pStyle w:val="TAC"/>
                  <w:jc w:val="left"/>
                </w:pPr>
              </w:pPrChange>
            </w:pPr>
            <w:ins w:id="1150" w:author="Aijun Cao" w:date="2018-11-15T09:34:00Z">
              <w:r w:rsidRPr="00B70F2A">
                <w:rPr>
                  <w:rFonts w:cs="v5.0.0"/>
                  <w:lang w:eastAsia="zh-CN"/>
                  <w:rPrChange w:id="1151" w:author="Aijun Cao" w:date="2018-11-15T09:43:00Z">
                    <w:rPr>
                      <w:rFonts w:eastAsia="‚c‚e‚o“Á‘¾ƒSƒVƒbƒN‘Ì" w:cs="v5.0.0"/>
                      <w:lang w:eastAsia="ja-JP"/>
                    </w:rPr>
                  </w:rPrChange>
                </w:rPr>
                <w:t xml:space="preserve">[-70.1] dBm </w:t>
              </w:r>
              <w:r w:rsidRPr="00B70F2A">
                <w:rPr>
                  <w:rFonts w:cs="v5.0.0"/>
                  <w:lang w:eastAsia="zh-CN"/>
                  <w:rPrChange w:id="1152" w:author="Aijun Cao" w:date="2018-11-15T09:43:00Z">
                    <w:rPr/>
                  </w:rPrChange>
                </w:rPr>
                <w:t>- Δ</w:t>
              </w:r>
              <w:r w:rsidRPr="00B70F2A">
                <w:rPr>
                  <w:rFonts w:cs="v5.0.0"/>
                  <w:lang w:eastAsia="zh-CN"/>
                  <w:rPrChange w:id="1153" w:author="Aijun Cao" w:date="2018-11-15T09:43:00Z">
                    <w:rPr>
                      <w:vertAlign w:val="subscript"/>
                    </w:rPr>
                  </w:rPrChange>
                </w:rPr>
                <w:t>OTAREFSENS</w:t>
              </w:r>
              <w:r w:rsidRPr="00B70F2A">
                <w:rPr>
                  <w:rFonts w:cs="v5.0.0"/>
                  <w:lang w:eastAsia="zh-CN"/>
                  <w:rPrChange w:id="1154" w:author="Aijun Cao" w:date="2018-11-15T09:43:00Z">
                    <w:rPr>
                      <w:rFonts w:eastAsia="‚c‚e‚o“Á‘¾ƒSƒVƒbƒN‘Ì" w:cs="v5.0.0"/>
                      <w:lang w:eastAsia="ja-JP"/>
                    </w:rPr>
                  </w:rPrChange>
                </w:rPr>
                <w:t>/ 98.28MHz</w:t>
              </w:r>
            </w:ins>
          </w:p>
        </w:tc>
      </w:tr>
      <w:tr w:rsidR="00207A66" w:rsidRPr="00B40D60" w:rsidTr="00B70F2A">
        <w:trPr>
          <w:cantSplit/>
          <w:trHeight w:val="70"/>
          <w:jc w:val="center"/>
          <w:ins w:id="1155" w:author="Aijun Cao" w:date="2018-11-15T09:34:00Z"/>
          <w:trPrChange w:id="1156" w:author="Aijun Cao" w:date="2018-11-15T09:44:00Z">
            <w:trPr>
              <w:cantSplit/>
              <w:trHeight w:val="70"/>
              <w:jc w:val="center"/>
            </w:trPr>
          </w:trPrChange>
        </w:trPr>
        <w:tc>
          <w:tcPr>
            <w:tcW w:w="1555" w:type="dxa"/>
            <w:vMerge w:val="restart"/>
            <w:vAlign w:val="center"/>
            <w:tcPrChange w:id="1157" w:author="Aijun Cao" w:date="2018-11-15T09:44:00Z">
              <w:tcPr>
                <w:tcW w:w="1555" w:type="dxa"/>
                <w:vMerge w:val="restart"/>
                <w:vAlign w:val="center"/>
              </w:tcPr>
            </w:tcPrChange>
          </w:tcPr>
          <w:p w:rsidR="00207A66" w:rsidRPr="00B40D60" w:rsidRDefault="00207A66" w:rsidP="00616DE4">
            <w:pPr>
              <w:pStyle w:val="TAC"/>
              <w:rPr>
                <w:ins w:id="1158" w:author="Aijun Cao" w:date="2018-11-15T09:34:00Z"/>
                <w:rFonts w:eastAsia="‚c‚e‚o“Á‘¾ƒSƒVƒbƒN‘Ì" w:cs="v5.0.0"/>
                <w:lang w:eastAsia="ja-JP"/>
              </w:rPr>
            </w:pPr>
            <w:ins w:id="1159" w:author="Aijun Cao" w:date="2018-11-15T09:34:00Z">
              <w:r>
                <w:rPr>
                  <w:i/>
                </w:rPr>
                <w:t>BS type 2</w:t>
              </w:r>
              <w:r w:rsidRPr="00E93520">
                <w:rPr>
                  <w:i/>
                </w:rPr>
                <w:t>-O</w:t>
              </w:r>
            </w:ins>
          </w:p>
        </w:tc>
        <w:tc>
          <w:tcPr>
            <w:tcW w:w="1680" w:type="dxa"/>
            <w:vMerge w:val="restart"/>
            <w:vAlign w:val="center"/>
            <w:tcPrChange w:id="1160" w:author="Aijun Cao" w:date="2018-11-15T09:44:00Z">
              <w:tcPr>
                <w:tcW w:w="2410" w:type="dxa"/>
                <w:vMerge w:val="restart"/>
                <w:vAlign w:val="center"/>
              </w:tcPr>
            </w:tcPrChange>
          </w:tcPr>
          <w:p w:rsidR="00207A66" w:rsidRPr="00E26134" w:rsidRDefault="00207A66" w:rsidP="00616DE4">
            <w:pPr>
              <w:pStyle w:val="TAC"/>
              <w:rPr>
                <w:ins w:id="1161" w:author="Aijun Cao" w:date="2018-11-15T09:34:00Z"/>
                <w:rFonts w:cs="v5.0.0"/>
                <w:lang w:eastAsia="zh-CN"/>
              </w:rPr>
            </w:pPr>
            <w:ins w:id="1162" w:author="Aijun Cao" w:date="2018-11-15T09:34:00Z">
              <w:r w:rsidRPr="00E26134">
                <w:rPr>
                  <w:rFonts w:cs="v5.0.0" w:hint="eastAsia"/>
                  <w:lang w:eastAsia="zh-CN"/>
                </w:rPr>
                <w:t>60</w:t>
              </w:r>
              <w:r w:rsidRPr="00E26134">
                <w:rPr>
                  <w:rFonts w:cs="v5.0.0"/>
                  <w:lang w:eastAsia="zh-CN"/>
                </w:rPr>
                <w:t xml:space="preserve"> </w:t>
              </w:r>
              <w:r w:rsidRPr="00E26134">
                <w:rPr>
                  <w:rFonts w:cs="v5.0.0" w:hint="eastAsia"/>
                  <w:lang w:eastAsia="zh-CN"/>
                </w:rPr>
                <w:t>kHz</w:t>
              </w:r>
            </w:ins>
          </w:p>
        </w:tc>
        <w:tc>
          <w:tcPr>
            <w:tcW w:w="1800" w:type="dxa"/>
            <w:vAlign w:val="center"/>
            <w:tcPrChange w:id="1163" w:author="Aijun Cao" w:date="2018-11-15T09:44:00Z">
              <w:tcPr>
                <w:tcW w:w="2126" w:type="dxa"/>
                <w:vAlign w:val="center"/>
              </w:tcPr>
            </w:tcPrChange>
          </w:tcPr>
          <w:p w:rsidR="00207A66" w:rsidRPr="00E26134" w:rsidRDefault="00207A66" w:rsidP="00616DE4">
            <w:pPr>
              <w:pStyle w:val="TAC"/>
              <w:rPr>
                <w:ins w:id="1164" w:author="Aijun Cao" w:date="2018-11-15T09:34:00Z"/>
                <w:rFonts w:cs="v5.0.0"/>
                <w:lang w:eastAsia="zh-CN"/>
              </w:rPr>
            </w:pPr>
            <w:ins w:id="1165" w:author="Aijun Cao" w:date="2018-11-15T09:34:00Z">
              <w:r w:rsidRPr="00E26134">
                <w:rPr>
                  <w:rFonts w:cs="v5.0.0" w:hint="eastAsia"/>
                  <w:lang w:eastAsia="zh-CN"/>
                </w:rPr>
                <w:t>50</w:t>
              </w:r>
            </w:ins>
          </w:p>
        </w:tc>
        <w:tc>
          <w:tcPr>
            <w:tcW w:w="3600" w:type="dxa"/>
            <w:vAlign w:val="center"/>
            <w:tcPrChange w:id="1166" w:author="Aijun Cao" w:date="2018-11-15T09:44:00Z">
              <w:tcPr>
                <w:tcW w:w="3256" w:type="dxa"/>
                <w:vAlign w:val="center"/>
              </w:tcPr>
            </w:tcPrChange>
          </w:tcPr>
          <w:p w:rsidR="00207A66" w:rsidRPr="00E26134" w:rsidRDefault="00207A66" w:rsidP="00B70F2A">
            <w:pPr>
              <w:pStyle w:val="TAC"/>
              <w:jc w:val="left"/>
              <w:rPr>
                <w:ins w:id="1167" w:author="Aijun Cao" w:date="2018-11-15T09:34:00Z"/>
                <w:rFonts w:cs="v5.0.0"/>
                <w:lang w:eastAsia="zh-CN"/>
              </w:rPr>
              <w:pPrChange w:id="1168" w:author="Aijun Cao" w:date="2018-11-15T09:44:00Z">
                <w:pPr>
                  <w:pStyle w:val="TAC"/>
                  <w:jc w:val="left"/>
                </w:pPr>
              </w:pPrChange>
            </w:pPr>
            <w:ins w:id="1169" w:author="Aijun Cao" w:date="2018-11-15T09:34:00Z">
              <w:r w:rsidRPr="00E26134">
                <w:rPr>
                  <w:rFonts w:cs="v5.0.0" w:hint="eastAsia"/>
                  <w:lang w:eastAsia="zh-CN"/>
                </w:rPr>
                <w:t>TBD</w:t>
              </w:r>
            </w:ins>
          </w:p>
        </w:tc>
      </w:tr>
      <w:tr w:rsidR="00207A66" w:rsidRPr="00B40D60" w:rsidTr="00B70F2A">
        <w:trPr>
          <w:cantSplit/>
          <w:trHeight w:val="70"/>
          <w:jc w:val="center"/>
          <w:ins w:id="1170" w:author="Aijun Cao" w:date="2018-11-15T09:34:00Z"/>
          <w:trPrChange w:id="1171" w:author="Aijun Cao" w:date="2018-11-15T09:44:00Z">
            <w:trPr>
              <w:cantSplit/>
              <w:trHeight w:val="70"/>
              <w:jc w:val="center"/>
            </w:trPr>
          </w:trPrChange>
        </w:trPr>
        <w:tc>
          <w:tcPr>
            <w:tcW w:w="1555" w:type="dxa"/>
            <w:vMerge/>
            <w:vAlign w:val="center"/>
            <w:tcPrChange w:id="1172" w:author="Aijun Cao" w:date="2018-11-15T09:44:00Z">
              <w:tcPr>
                <w:tcW w:w="1555" w:type="dxa"/>
                <w:vMerge/>
                <w:vAlign w:val="center"/>
              </w:tcPr>
            </w:tcPrChange>
          </w:tcPr>
          <w:p w:rsidR="00207A66" w:rsidRPr="00B40D60" w:rsidRDefault="00207A66" w:rsidP="00616DE4">
            <w:pPr>
              <w:pStyle w:val="TAC"/>
              <w:rPr>
                <w:ins w:id="1173" w:author="Aijun Cao" w:date="2018-11-15T09:34:00Z"/>
                <w:rFonts w:eastAsia="‚c‚e‚o“Á‘¾ƒSƒVƒbƒN‘Ì" w:cs="v5.0.0"/>
                <w:lang w:eastAsia="ja-JP"/>
              </w:rPr>
            </w:pPr>
          </w:p>
        </w:tc>
        <w:tc>
          <w:tcPr>
            <w:tcW w:w="1680" w:type="dxa"/>
            <w:vMerge/>
            <w:vAlign w:val="center"/>
            <w:tcPrChange w:id="1174" w:author="Aijun Cao" w:date="2018-11-15T09:44:00Z">
              <w:tcPr>
                <w:tcW w:w="2410" w:type="dxa"/>
                <w:vMerge/>
                <w:vAlign w:val="center"/>
              </w:tcPr>
            </w:tcPrChange>
          </w:tcPr>
          <w:p w:rsidR="00207A66" w:rsidRPr="00B40D60" w:rsidRDefault="00207A66" w:rsidP="00616DE4">
            <w:pPr>
              <w:pStyle w:val="TAC"/>
              <w:rPr>
                <w:ins w:id="1175" w:author="Aijun Cao" w:date="2018-11-15T09:34:00Z"/>
                <w:rFonts w:eastAsia="‚c‚e‚o“Á‘¾ƒSƒVƒbƒN‘Ì" w:cs="v5.0.0"/>
                <w:lang w:eastAsia="ja-JP"/>
              </w:rPr>
            </w:pPr>
          </w:p>
        </w:tc>
        <w:tc>
          <w:tcPr>
            <w:tcW w:w="1800" w:type="dxa"/>
            <w:vAlign w:val="center"/>
            <w:tcPrChange w:id="1176" w:author="Aijun Cao" w:date="2018-11-15T09:44:00Z">
              <w:tcPr>
                <w:tcW w:w="2126" w:type="dxa"/>
                <w:vAlign w:val="center"/>
              </w:tcPr>
            </w:tcPrChange>
          </w:tcPr>
          <w:p w:rsidR="00207A66" w:rsidRPr="00E26134" w:rsidRDefault="00207A66" w:rsidP="00616DE4">
            <w:pPr>
              <w:pStyle w:val="TAC"/>
              <w:rPr>
                <w:ins w:id="1177" w:author="Aijun Cao" w:date="2018-11-15T09:34:00Z"/>
                <w:rFonts w:cs="v5.0.0"/>
                <w:lang w:eastAsia="zh-CN"/>
              </w:rPr>
            </w:pPr>
            <w:ins w:id="1178" w:author="Aijun Cao" w:date="2018-11-15T09:34:00Z">
              <w:r w:rsidRPr="00E26134">
                <w:rPr>
                  <w:rFonts w:cs="v5.0.0" w:hint="eastAsia"/>
                  <w:lang w:eastAsia="zh-CN"/>
                </w:rPr>
                <w:t>100</w:t>
              </w:r>
            </w:ins>
          </w:p>
        </w:tc>
        <w:tc>
          <w:tcPr>
            <w:tcW w:w="3600" w:type="dxa"/>
            <w:vAlign w:val="center"/>
            <w:tcPrChange w:id="1179" w:author="Aijun Cao" w:date="2018-11-15T09:44:00Z">
              <w:tcPr>
                <w:tcW w:w="3256" w:type="dxa"/>
                <w:vAlign w:val="center"/>
              </w:tcPr>
            </w:tcPrChange>
          </w:tcPr>
          <w:p w:rsidR="00207A66" w:rsidRPr="00E26134" w:rsidRDefault="00207A66" w:rsidP="00B70F2A">
            <w:pPr>
              <w:pStyle w:val="TAC"/>
              <w:jc w:val="left"/>
              <w:rPr>
                <w:ins w:id="1180" w:author="Aijun Cao" w:date="2018-11-15T09:34:00Z"/>
                <w:rFonts w:cs="v5.0.0"/>
                <w:lang w:eastAsia="zh-CN"/>
              </w:rPr>
              <w:pPrChange w:id="1181" w:author="Aijun Cao" w:date="2018-11-15T09:44:00Z">
                <w:pPr>
                  <w:pStyle w:val="TAC"/>
                  <w:jc w:val="left"/>
                </w:pPr>
              </w:pPrChange>
            </w:pPr>
            <w:ins w:id="1182" w:author="Aijun Cao" w:date="2018-11-15T09:34:00Z">
              <w:r w:rsidRPr="00E26134">
                <w:rPr>
                  <w:rFonts w:cs="v5.0.0" w:hint="eastAsia"/>
                  <w:lang w:eastAsia="zh-CN"/>
                </w:rPr>
                <w:t>TBD</w:t>
              </w:r>
            </w:ins>
          </w:p>
        </w:tc>
      </w:tr>
      <w:tr w:rsidR="00207A66" w:rsidRPr="00B40D60" w:rsidTr="00B70F2A">
        <w:trPr>
          <w:cantSplit/>
          <w:trHeight w:val="70"/>
          <w:jc w:val="center"/>
          <w:ins w:id="1183" w:author="Aijun Cao" w:date="2018-11-15T09:34:00Z"/>
          <w:trPrChange w:id="1184" w:author="Aijun Cao" w:date="2018-11-15T09:44:00Z">
            <w:trPr>
              <w:cantSplit/>
              <w:trHeight w:val="70"/>
              <w:jc w:val="center"/>
            </w:trPr>
          </w:trPrChange>
        </w:trPr>
        <w:tc>
          <w:tcPr>
            <w:tcW w:w="1555" w:type="dxa"/>
            <w:vMerge/>
            <w:vAlign w:val="center"/>
            <w:tcPrChange w:id="1185" w:author="Aijun Cao" w:date="2018-11-15T09:44:00Z">
              <w:tcPr>
                <w:tcW w:w="1555" w:type="dxa"/>
                <w:vMerge/>
                <w:vAlign w:val="center"/>
              </w:tcPr>
            </w:tcPrChange>
          </w:tcPr>
          <w:p w:rsidR="00207A66" w:rsidRPr="00B40D60" w:rsidRDefault="00207A66" w:rsidP="00616DE4">
            <w:pPr>
              <w:pStyle w:val="TAC"/>
              <w:rPr>
                <w:ins w:id="1186" w:author="Aijun Cao" w:date="2018-11-15T09:34:00Z"/>
                <w:rFonts w:eastAsia="‚c‚e‚o“Á‘¾ƒSƒVƒbƒN‘Ì" w:cs="v5.0.0"/>
                <w:lang w:eastAsia="ja-JP"/>
              </w:rPr>
            </w:pPr>
          </w:p>
        </w:tc>
        <w:tc>
          <w:tcPr>
            <w:tcW w:w="1680" w:type="dxa"/>
            <w:vMerge/>
            <w:vAlign w:val="center"/>
            <w:tcPrChange w:id="1187" w:author="Aijun Cao" w:date="2018-11-15T09:44:00Z">
              <w:tcPr>
                <w:tcW w:w="2410" w:type="dxa"/>
                <w:vMerge/>
                <w:vAlign w:val="center"/>
              </w:tcPr>
            </w:tcPrChange>
          </w:tcPr>
          <w:p w:rsidR="00207A66" w:rsidRPr="00B40D60" w:rsidRDefault="00207A66" w:rsidP="00616DE4">
            <w:pPr>
              <w:pStyle w:val="TAC"/>
              <w:rPr>
                <w:ins w:id="1188" w:author="Aijun Cao" w:date="2018-11-15T09:34:00Z"/>
                <w:rFonts w:eastAsia="‚c‚e‚o“Á‘¾ƒSƒVƒbƒN‘Ì" w:cs="v5.0.0"/>
                <w:lang w:eastAsia="ja-JP"/>
              </w:rPr>
            </w:pPr>
          </w:p>
        </w:tc>
        <w:tc>
          <w:tcPr>
            <w:tcW w:w="1800" w:type="dxa"/>
            <w:vAlign w:val="center"/>
            <w:tcPrChange w:id="1189" w:author="Aijun Cao" w:date="2018-11-15T09:44:00Z">
              <w:tcPr>
                <w:tcW w:w="2126" w:type="dxa"/>
                <w:vAlign w:val="center"/>
              </w:tcPr>
            </w:tcPrChange>
          </w:tcPr>
          <w:p w:rsidR="00207A66" w:rsidRPr="00E26134" w:rsidRDefault="00207A66" w:rsidP="00616DE4">
            <w:pPr>
              <w:pStyle w:val="TAC"/>
              <w:rPr>
                <w:ins w:id="1190" w:author="Aijun Cao" w:date="2018-11-15T09:34:00Z"/>
                <w:rFonts w:cs="v5.0.0"/>
                <w:lang w:eastAsia="zh-CN"/>
              </w:rPr>
            </w:pPr>
            <w:ins w:id="1191" w:author="Aijun Cao" w:date="2018-11-15T09:34:00Z">
              <w:r w:rsidRPr="00E26134">
                <w:rPr>
                  <w:rFonts w:cs="v5.0.0" w:hint="eastAsia"/>
                  <w:lang w:eastAsia="zh-CN"/>
                </w:rPr>
                <w:t>50</w:t>
              </w:r>
            </w:ins>
          </w:p>
        </w:tc>
        <w:tc>
          <w:tcPr>
            <w:tcW w:w="3600" w:type="dxa"/>
            <w:vAlign w:val="center"/>
            <w:tcPrChange w:id="1192" w:author="Aijun Cao" w:date="2018-11-15T09:44:00Z">
              <w:tcPr>
                <w:tcW w:w="3256" w:type="dxa"/>
                <w:vAlign w:val="center"/>
              </w:tcPr>
            </w:tcPrChange>
          </w:tcPr>
          <w:p w:rsidR="00207A66" w:rsidRPr="00E26134" w:rsidRDefault="00207A66" w:rsidP="00B70F2A">
            <w:pPr>
              <w:pStyle w:val="TAC"/>
              <w:jc w:val="left"/>
              <w:rPr>
                <w:ins w:id="1193" w:author="Aijun Cao" w:date="2018-11-15T09:34:00Z"/>
                <w:rFonts w:cs="v5.0.0"/>
                <w:lang w:eastAsia="zh-CN"/>
              </w:rPr>
              <w:pPrChange w:id="1194" w:author="Aijun Cao" w:date="2018-11-15T09:44:00Z">
                <w:pPr>
                  <w:pStyle w:val="TAC"/>
                  <w:jc w:val="left"/>
                </w:pPr>
              </w:pPrChange>
            </w:pPr>
            <w:ins w:id="1195" w:author="Aijun Cao" w:date="2018-11-15T09:34:00Z">
              <w:r w:rsidRPr="00E26134">
                <w:rPr>
                  <w:rFonts w:cs="v5.0.0" w:hint="eastAsia"/>
                  <w:lang w:eastAsia="zh-CN"/>
                </w:rPr>
                <w:t>TBD</w:t>
              </w:r>
            </w:ins>
          </w:p>
        </w:tc>
      </w:tr>
      <w:tr w:rsidR="00207A66" w:rsidRPr="00B40D60" w:rsidTr="00B70F2A">
        <w:trPr>
          <w:cantSplit/>
          <w:trHeight w:val="70"/>
          <w:jc w:val="center"/>
          <w:ins w:id="1196" w:author="Aijun Cao" w:date="2018-11-15T09:34:00Z"/>
          <w:trPrChange w:id="1197" w:author="Aijun Cao" w:date="2018-11-15T09:44:00Z">
            <w:trPr>
              <w:cantSplit/>
              <w:trHeight w:val="70"/>
              <w:jc w:val="center"/>
            </w:trPr>
          </w:trPrChange>
        </w:trPr>
        <w:tc>
          <w:tcPr>
            <w:tcW w:w="1555" w:type="dxa"/>
            <w:vMerge/>
            <w:vAlign w:val="center"/>
            <w:tcPrChange w:id="1198" w:author="Aijun Cao" w:date="2018-11-15T09:44:00Z">
              <w:tcPr>
                <w:tcW w:w="1555" w:type="dxa"/>
                <w:vMerge/>
                <w:vAlign w:val="center"/>
              </w:tcPr>
            </w:tcPrChange>
          </w:tcPr>
          <w:p w:rsidR="00207A66" w:rsidRPr="00B40D60" w:rsidRDefault="00207A66" w:rsidP="00616DE4">
            <w:pPr>
              <w:pStyle w:val="TAC"/>
              <w:rPr>
                <w:ins w:id="1199" w:author="Aijun Cao" w:date="2018-11-15T09:34:00Z"/>
                <w:rFonts w:eastAsia="‚c‚e‚o“Á‘¾ƒSƒVƒbƒN‘Ì" w:cs="v5.0.0"/>
                <w:lang w:eastAsia="ja-JP"/>
              </w:rPr>
            </w:pPr>
          </w:p>
        </w:tc>
        <w:tc>
          <w:tcPr>
            <w:tcW w:w="1680" w:type="dxa"/>
            <w:vMerge/>
            <w:vAlign w:val="center"/>
            <w:tcPrChange w:id="1200" w:author="Aijun Cao" w:date="2018-11-15T09:44:00Z">
              <w:tcPr>
                <w:tcW w:w="2410" w:type="dxa"/>
                <w:vMerge/>
                <w:vAlign w:val="center"/>
              </w:tcPr>
            </w:tcPrChange>
          </w:tcPr>
          <w:p w:rsidR="00207A66" w:rsidRPr="00B40D60" w:rsidRDefault="00207A66" w:rsidP="00616DE4">
            <w:pPr>
              <w:pStyle w:val="TAC"/>
              <w:rPr>
                <w:ins w:id="1201" w:author="Aijun Cao" w:date="2018-11-15T09:34:00Z"/>
                <w:rFonts w:eastAsia="‚c‚e‚o“Á‘¾ƒSƒVƒbƒN‘Ì" w:cs="v5.0.0"/>
                <w:lang w:eastAsia="ja-JP"/>
              </w:rPr>
            </w:pPr>
          </w:p>
        </w:tc>
        <w:tc>
          <w:tcPr>
            <w:tcW w:w="1800" w:type="dxa"/>
            <w:vAlign w:val="center"/>
            <w:tcPrChange w:id="1202" w:author="Aijun Cao" w:date="2018-11-15T09:44:00Z">
              <w:tcPr>
                <w:tcW w:w="2126" w:type="dxa"/>
                <w:vAlign w:val="center"/>
              </w:tcPr>
            </w:tcPrChange>
          </w:tcPr>
          <w:p w:rsidR="00207A66" w:rsidRPr="00E26134" w:rsidRDefault="00207A66" w:rsidP="00616DE4">
            <w:pPr>
              <w:pStyle w:val="TAC"/>
              <w:rPr>
                <w:ins w:id="1203" w:author="Aijun Cao" w:date="2018-11-15T09:34:00Z"/>
                <w:rFonts w:cs="v5.0.0"/>
                <w:lang w:eastAsia="zh-CN"/>
              </w:rPr>
            </w:pPr>
            <w:ins w:id="1204" w:author="Aijun Cao" w:date="2018-11-15T09:34:00Z">
              <w:r w:rsidRPr="00E26134">
                <w:rPr>
                  <w:rFonts w:cs="v5.0.0" w:hint="eastAsia"/>
                  <w:lang w:eastAsia="zh-CN"/>
                </w:rPr>
                <w:t>100</w:t>
              </w:r>
            </w:ins>
          </w:p>
        </w:tc>
        <w:tc>
          <w:tcPr>
            <w:tcW w:w="3600" w:type="dxa"/>
            <w:vAlign w:val="center"/>
            <w:tcPrChange w:id="1205" w:author="Aijun Cao" w:date="2018-11-15T09:44:00Z">
              <w:tcPr>
                <w:tcW w:w="3256" w:type="dxa"/>
                <w:vAlign w:val="center"/>
              </w:tcPr>
            </w:tcPrChange>
          </w:tcPr>
          <w:p w:rsidR="00207A66" w:rsidRPr="00E26134" w:rsidRDefault="00207A66" w:rsidP="00B70F2A">
            <w:pPr>
              <w:pStyle w:val="TAC"/>
              <w:jc w:val="left"/>
              <w:rPr>
                <w:ins w:id="1206" w:author="Aijun Cao" w:date="2018-11-15T09:34:00Z"/>
                <w:rFonts w:cs="v5.0.0"/>
                <w:lang w:eastAsia="zh-CN"/>
              </w:rPr>
              <w:pPrChange w:id="1207" w:author="Aijun Cao" w:date="2018-11-15T09:44:00Z">
                <w:pPr>
                  <w:pStyle w:val="TAC"/>
                  <w:jc w:val="left"/>
                </w:pPr>
              </w:pPrChange>
            </w:pPr>
            <w:ins w:id="1208" w:author="Aijun Cao" w:date="2018-11-15T09:34:00Z">
              <w:r w:rsidRPr="00E26134">
                <w:rPr>
                  <w:rFonts w:cs="v5.0.0" w:hint="eastAsia"/>
                  <w:lang w:eastAsia="zh-CN"/>
                </w:rPr>
                <w:t>TBD</w:t>
              </w:r>
            </w:ins>
          </w:p>
        </w:tc>
      </w:tr>
      <w:tr w:rsidR="00207A66" w:rsidRPr="00B40D60" w:rsidTr="00B70F2A">
        <w:trPr>
          <w:cantSplit/>
          <w:trHeight w:val="70"/>
          <w:jc w:val="center"/>
          <w:ins w:id="1209" w:author="Aijun Cao" w:date="2018-11-15T09:34:00Z"/>
          <w:trPrChange w:id="1210" w:author="Aijun Cao" w:date="2018-11-15T09:44:00Z">
            <w:trPr>
              <w:cantSplit/>
              <w:trHeight w:val="70"/>
              <w:jc w:val="center"/>
            </w:trPr>
          </w:trPrChange>
        </w:trPr>
        <w:tc>
          <w:tcPr>
            <w:tcW w:w="1555" w:type="dxa"/>
            <w:vMerge/>
            <w:tcBorders>
              <w:bottom w:val="single" w:sz="4" w:space="0" w:color="auto"/>
            </w:tcBorders>
            <w:vAlign w:val="center"/>
            <w:tcPrChange w:id="1211" w:author="Aijun Cao" w:date="2018-11-15T09:44:00Z">
              <w:tcPr>
                <w:tcW w:w="1555" w:type="dxa"/>
                <w:vMerge/>
                <w:tcBorders>
                  <w:bottom w:val="single" w:sz="4" w:space="0" w:color="auto"/>
                </w:tcBorders>
                <w:vAlign w:val="center"/>
              </w:tcPr>
            </w:tcPrChange>
          </w:tcPr>
          <w:p w:rsidR="00207A66" w:rsidRPr="00B40D60" w:rsidRDefault="00207A66" w:rsidP="00616DE4">
            <w:pPr>
              <w:pStyle w:val="TAC"/>
              <w:rPr>
                <w:ins w:id="1212" w:author="Aijun Cao" w:date="2018-11-15T09:34:00Z"/>
                <w:rFonts w:eastAsia="‚c‚e‚o“Á‘¾ƒSƒVƒbƒN‘Ì" w:cs="v5.0.0"/>
                <w:lang w:eastAsia="ja-JP"/>
              </w:rPr>
            </w:pPr>
          </w:p>
        </w:tc>
        <w:tc>
          <w:tcPr>
            <w:tcW w:w="1680" w:type="dxa"/>
            <w:vMerge/>
            <w:tcBorders>
              <w:bottom w:val="single" w:sz="4" w:space="0" w:color="auto"/>
            </w:tcBorders>
            <w:vAlign w:val="center"/>
            <w:tcPrChange w:id="1213" w:author="Aijun Cao" w:date="2018-11-15T09:44:00Z">
              <w:tcPr>
                <w:tcW w:w="2410" w:type="dxa"/>
                <w:vMerge/>
                <w:tcBorders>
                  <w:bottom w:val="single" w:sz="4" w:space="0" w:color="auto"/>
                </w:tcBorders>
                <w:vAlign w:val="center"/>
              </w:tcPr>
            </w:tcPrChange>
          </w:tcPr>
          <w:p w:rsidR="00207A66" w:rsidRPr="00B40D60" w:rsidRDefault="00207A66" w:rsidP="00616DE4">
            <w:pPr>
              <w:pStyle w:val="TAC"/>
              <w:rPr>
                <w:ins w:id="1214" w:author="Aijun Cao" w:date="2018-11-15T09:34:00Z"/>
                <w:rFonts w:eastAsia="‚c‚e‚o“Á‘¾ƒSƒVƒbƒN‘Ì" w:cs="v5.0.0"/>
                <w:lang w:eastAsia="ja-JP"/>
              </w:rPr>
            </w:pPr>
          </w:p>
        </w:tc>
        <w:tc>
          <w:tcPr>
            <w:tcW w:w="1800" w:type="dxa"/>
            <w:tcBorders>
              <w:bottom w:val="single" w:sz="4" w:space="0" w:color="auto"/>
            </w:tcBorders>
            <w:vAlign w:val="center"/>
            <w:tcPrChange w:id="1215" w:author="Aijun Cao" w:date="2018-11-15T09:44:00Z">
              <w:tcPr>
                <w:tcW w:w="2126" w:type="dxa"/>
                <w:tcBorders>
                  <w:bottom w:val="single" w:sz="4" w:space="0" w:color="auto"/>
                </w:tcBorders>
                <w:vAlign w:val="center"/>
              </w:tcPr>
            </w:tcPrChange>
          </w:tcPr>
          <w:p w:rsidR="00207A66" w:rsidRPr="00E26134" w:rsidRDefault="00207A66" w:rsidP="00616DE4">
            <w:pPr>
              <w:pStyle w:val="TAC"/>
              <w:rPr>
                <w:ins w:id="1216" w:author="Aijun Cao" w:date="2018-11-15T09:34:00Z"/>
                <w:rFonts w:cs="v5.0.0"/>
                <w:lang w:eastAsia="zh-CN"/>
              </w:rPr>
            </w:pPr>
            <w:ins w:id="1217" w:author="Aijun Cao" w:date="2018-11-15T09:34:00Z">
              <w:r w:rsidRPr="00E26134">
                <w:rPr>
                  <w:rFonts w:cs="v5.0.0" w:hint="eastAsia"/>
                  <w:lang w:eastAsia="zh-CN"/>
                </w:rPr>
                <w:t>200</w:t>
              </w:r>
            </w:ins>
          </w:p>
        </w:tc>
        <w:tc>
          <w:tcPr>
            <w:tcW w:w="3600" w:type="dxa"/>
            <w:tcBorders>
              <w:bottom w:val="single" w:sz="4" w:space="0" w:color="auto"/>
            </w:tcBorders>
            <w:vAlign w:val="center"/>
            <w:tcPrChange w:id="1218" w:author="Aijun Cao" w:date="2018-11-15T09:44:00Z">
              <w:tcPr>
                <w:tcW w:w="3256" w:type="dxa"/>
                <w:tcBorders>
                  <w:bottom w:val="single" w:sz="4" w:space="0" w:color="auto"/>
                </w:tcBorders>
                <w:vAlign w:val="center"/>
              </w:tcPr>
            </w:tcPrChange>
          </w:tcPr>
          <w:p w:rsidR="00207A66" w:rsidRPr="00B70F2A" w:rsidRDefault="00207A66" w:rsidP="00B70F2A">
            <w:pPr>
              <w:pStyle w:val="TAC"/>
              <w:jc w:val="left"/>
              <w:rPr>
                <w:ins w:id="1219" w:author="Aijun Cao" w:date="2018-11-15T09:34:00Z"/>
                <w:rFonts w:cs="v5.0.0"/>
                <w:lang w:eastAsia="zh-CN"/>
                <w:rPrChange w:id="1220" w:author="Aijun Cao" w:date="2018-11-15T09:43:00Z">
                  <w:rPr>
                    <w:ins w:id="1221" w:author="Aijun Cao" w:date="2018-11-15T09:34:00Z"/>
                    <w:rFonts w:eastAsia="‚c‚e‚o“Á‘¾ƒSƒVƒbƒN‘Ì"/>
                    <w:b/>
                    <w:bCs/>
                    <w:sz w:val="20"/>
                    <w:lang w:eastAsia="zh-CN"/>
                  </w:rPr>
                </w:rPrChange>
              </w:rPr>
              <w:pPrChange w:id="1222" w:author="Aijun Cao" w:date="2018-11-15T09:44:00Z">
                <w:pPr>
                  <w:pStyle w:val="TAC"/>
                  <w:jc w:val="left"/>
                </w:pPr>
              </w:pPrChange>
            </w:pPr>
            <w:ins w:id="1223" w:author="Aijun Cao" w:date="2018-11-15T09:34:00Z">
              <w:r w:rsidRPr="00616DE4">
                <w:rPr>
                  <w:rFonts w:cs="v5.0.0" w:hint="eastAsia"/>
                  <w:lang w:eastAsia="zh-CN"/>
                </w:rPr>
                <w:t>TBD</w:t>
              </w:r>
            </w:ins>
          </w:p>
        </w:tc>
      </w:tr>
    </w:tbl>
    <w:p w:rsidR="00003EEE" w:rsidRDefault="00003EEE">
      <w:pPr>
        <w:rPr>
          <w:ins w:id="1224" w:author="Aijun Cao" w:date="2018-11-14T18:31:00Z"/>
          <w:lang w:val="en-US"/>
        </w:rPr>
      </w:pPr>
    </w:p>
    <w:p w:rsidR="004A6729" w:rsidRDefault="00A1786B">
      <w:pPr>
        <w:ind w:left="284"/>
        <w:rPr>
          <w:lang w:val="en-US"/>
        </w:rPr>
        <w:pPrChange w:id="1225" w:author="Aijun Cao" w:date="2018-11-14T18:31:00Z">
          <w:pPr/>
        </w:pPrChange>
      </w:pPr>
      <w:ins w:id="1226" w:author="Aijun Cao" w:date="2018-11-14T18:31:00Z">
        <w:r w:rsidRPr="00A1786B">
          <w:rPr>
            <w:lang w:val="en-US"/>
          </w:rPr>
          <w:t>8) The signal generator sends a test pattern with the pattern outlined in figure 8.3.2.2.4.2-1. The following statistics are kept: the number of ACKs detected in the idle periods and the number of missed ACKs.</w:t>
        </w:r>
      </w:ins>
    </w:p>
    <w:p w:rsidR="001A4661" w:rsidRDefault="005D6535">
      <w:pPr>
        <w:jc w:val="center"/>
        <w:rPr>
          <w:ins w:id="1227" w:author="Aijun Cao" w:date="2018-11-14T18:32:00Z"/>
          <w:rFonts w:cs="v4.2.0"/>
        </w:rPr>
        <w:pPrChange w:id="1228" w:author="Aijun Cao" w:date="2018-11-14T18:32:00Z">
          <w:pPr/>
        </w:pPrChange>
      </w:pPr>
      <w:ins w:id="1229" w:author="Aijun Cao" w:date="2018-11-14T18:32:00Z">
        <w:r w:rsidRPr="000C55F6">
          <w:rPr>
            <w:rFonts w:cs="v4.2.0"/>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8.8pt" o:ole="" fillcolor="window">
              <v:imagedata r:id="rId7" o:title=""/>
            </v:shape>
            <o:OLEObject Type="Embed" ProgID="Word.Picture.8" ShapeID="_x0000_i1025" DrawAspect="Content" ObjectID="_1603780267" r:id="rId8"/>
          </w:object>
        </w:r>
      </w:ins>
    </w:p>
    <w:p w:rsidR="005D6535" w:rsidRDefault="00FE5D42">
      <w:pPr>
        <w:jc w:val="center"/>
        <w:rPr>
          <w:ins w:id="1230" w:author="Aijun Cao" w:date="2018-11-14T18:32:00Z"/>
          <w:rFonts w:cs="v4.2.0"/>
        </w:rPr>
        <w:pPrChange w:id="1231" w:author="Aijun Cao" w:date="2018-11-14T18:32:00Z">
          <w:pPr/>
        </w:pPrChange>
      </w:pPr>
      <w:ins w:id="1232" w:author="Aijun Cao" w:date="2018-11-14T18:33:00Z">
        <w:r w:rsidRPr="00FE5D42">
          <w:rPr>
            <w:rFonts w:cs="v4.2.0"/>
          </w:rPr>
          <w:t>Figure 8.3.2.2.4.2-1: Test signal pattern for PUCCH format 1 demodulation tests</w:t>
        </w:r>
      </w:ins>
    </w:p>
    <w:p w:rsidR="006E7234" w:rsidRPr="006E7234" w:rsidRDefault="006E7234">
      <w:pPr>
        <w:pStyle w:val="Heading5"/>
        <w:rPr>
          <w:ins w:id="1233" w:author="Aijun Cao" w:date="2018-11-14T18:33:00Z"/>
          <w:lang w:val="en-US"/>
        </w:rPr>
        <w:pPrChange w:id="1234" w:author="Aijun Cao" w:date="2018-11-14T18:33:00Z">
          <w:pPr/>
        </w:pPrChange>
      </w:pPr>
      <w:ins w:id="1235" w:author="Aijun Cao" w:date="2018-11-14T18:33:00Z">
        <w:r w:rsidRPr="006E7234">
          <w:rPr>
            <w:lang w:val="en-US"/>
          </w:rPr>
          <w:t>8.3.2.2.5</w:t>
        </w:r>
        <w:r w:rsidRPr="006E7234">
          <w:rPr>
            <w:lang w:val="en-US"/>
          </w:rPr>
          <w:tab/>
          <w:t>Test Requirement</w:t>
        </w:r>
      </w:ins>
    </w:p>
    <w:p w:rsidR="006E7234" w:rsidRPr="006E7234" w:rsidRDefault="006E7234">
      <w:pPr>
        <w:pStyle w:val="Heading6"/>
        <w:rPr>
          <w:ins w:id="1236" w:author="Aijun Cao" w:date="2018-11-14T18:33:00Z"/>
          <w:lang w:val="en-US"/>
        </w:rPr>
        <w:pPrChange w:id="1237" w:author="Aijun Cao" w:date="2018-11-14T18:33:00Z">
          <w:pPr/>
        </w:pPrChange>
      </w:pPr>
      <w:ins w:id="1238" w:author="Aijun Cao" w:date="2018-11-14T18:33:00Z">
        <w:r w:rsidRPr="006E7234">
          <w:rPr>
            <w:lang w:val="en-US"/>
          </w:rPr>
          <w:t xml:space="preserve">8.3.2.1.5.1 </w:t>
        </w:r>
        <w:r w:rsidRPr="006E7234">
          <w:rPr>
            <w:lang w:val="en-US"/>
          </w:rPr>
          <w:tab/>
          <w:t>Test Requirement for BS type 1-O</w:t>
        </w:r>
      </w:ins>
    </w:p>
    <w:p w:rsidR="005D6535" w:rsidRDefault="006E7234">
      <w:pPr>
        <w:rPr>
          <w:ins w:id="1239" w:author="Aijun Cao" w:date="2018-11-14T18:33:00Z"/>
          <w:lang w:val="en-US"/>
        </w:rPr>
      </w:pPr>
      <w:ins w:id="1240" w:author="Aijun Cao" w:date="2018-11-14T18:33:00Z">
        <w:r w:rsidRPr="006E7234">
          <w:rPr>
            <w:lang w:val="en-US"/>
          </w:rPr>
          <w:t>The fraction of falsely detected ACK bits shall be less than 1% and the fraction of correctly detected ACK bits shall be larger than 99% for the SNR listed in Tables 8.3.2.2.5-1 and Table 8.3.2.2.5-2.</w:t>
        </w:r>
      </w:ins>
    </w:p>
    <w:p w:rsidR="003E7398" w:rsidRDefault="003E7398" w:rsidP="003E7398">
      <w:pPr>
        <w:pStyle w:val="TH"/>
        <w:rPr>
          <w:ins w:id="1241" w:author="Aijun Cao" w:date="2018-11-14T18:34:00Z"/>
        </w:rPr>
      </w:pPr>
      <w:ins w:id="1242" w:author="Aijun Cao" w:date="2018-11-14T18:34:00Z">
        <w:r>
          <w:t xml:space="preserve">Table 8.3.2.2.5.1-1 </w:t>
        </w:r>
        <w:r>
          <w:rPr>
            <w:lang w:val="en-US"/>
          </w:rPr>
          <w:t>Required SNR</w:t>
        </w:r>
        <w:r w:rsidRPr="001E5A99">
          <w:t xml:space="preserve"> for PUCCH format 1</w:t>
        </w:r>
        <w:r>
          <w:t xml:space="preserve"> with 15 kHz SCS</w:t>
        </w:r>
      </w:ins>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43" w:author="Aijun Cao" w:date="2018-11-15T05:57:00Z">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75"/>
        <w:gridCol w:w="1630"/>
        <w:gridCol w:w="878"/>
        <w:gridCol w:w="2092"/>
        <w:gridCol w:w="810"/>
        <w:gridCol w:w="900"/>
        <w:gridCol w:w="900"/>
        <w:tblGridChange w:id="1244">
          <w:tblGrid>
            <w:gridCol w:w="1080"/>
            <w:gridCol w:w="1080"/>
            <w:gridCol w:w="878"/>
            <w:gridCol w:w="2092"/>
            <w:gridCol w:w="810"/>
            <w:gridCol w:w="900"/>
            <w:gridCol w:w="900"/>
          </w:tblGrid>
        </w:tblGridChange>
      </w:tblGrid>
      <w:tr w:rsidR="003E7398" w:rsidRPr="00E3724E" w:rsidTr="00D74D4F">
        <w:trPr>
          <w:trHeight w:val="227"/>
          <w:jc w:val="center"/>
          <w:ins w:id="1245" w:author="Aijun Cao" w:date="2018-11-14T18:34:00Z"/>
          <w:trPrChange w:id="1246" w:author="Aijun Cao" w:date="2018-11-15T05:57:00Z">
            <w:trPr>
              <w:trHeight w:val="227"/>
              <w:jc w:val="center"/>
            </w:trPr>
          </w:trPrChange>
        </w:trPr>
        <w:tc>
          <w:tcPr>
            <w:tcW w:w="1075" w:type="dxa"/>
            <w:vMerge w:val="restart"/>
            <w:tcPrChange w:id="1247" w:author="Aijun Cao" w:date="2018-11-15T05:57:00Z">
              <w:tcPr>
                <w:tcW w:w="1080" w:type="dxa"/>
                <w:vMerge w:val="restart"/>
              </w:tcPr>
            </w:tcPrChange>
          </w:tcPr>
          <w:p w:rsidR="003E7398" w:rsidRPr="00E3724E" w:rsidRDefault="003E7398" w:rsidP="00E945B5">
            <w:pPr>
              <w:pStyle w:val="TAH"/>
              <w:rPr>
                <w:ins w:id="1248" w:author="Aijun Cao" w:date="2018-11-14T18:34:00Z"/>
                <w:rFonts w:cs="Arial"/>
                <w:lang w:eastAsia="zh-CN"/>
              </w:rPr>
            </w:pPr>
            <w:ins w:id="1249" w:author="Aijun Cao" w:date="2018-11-14T18:34:00Z">
              <w:r w:rsidRPr="00E3724E">
                <w:rPr>
                  <w:rFonts w:cs="Arial"/>
                </w:rPr>
                <w:t xml:space="preserve">Number of </w:t>
              </w:r>
              <w:r w:rsidRPr="00E3724E">
                <w:rPr>
                  <w:rFonts w:cs="Arial"/>
                  <w:lang w:eastAsia="zh-CN"/>
                </w:rPr>
                <w:t>T</w:t>
              </w:r>
              <w:r w:rsidRPr="00E3724E">
                <w:rPr>
                  <w:rFonts w:cs="Arial"/>
                </w:rPr>
                <w:t>X antennas</w:t>
              </w:r>
            </w:ins>
          </w:p>
        </w:tc>
        <w:tc>
          <w:tcPr>
            <w:tcW w:w="1630" w:type="dxa"/>
            <w:vMerge w:val="restart"/>
            <w:tcPrChange w:id="1250" w:author="Aijun Cao" w:date="2018-11-15T05:57:00Z">
              <w:tcPr>
                <w:tcW w:w="1080" w:type="dxa"/>
                <w:vMerge w:val="restart"/>
              </w:tcPr>
            </w:tcPrChange>
          </w:tcPr>
          <w:p w:rsidR="003E7398" w:rsidRPr="00E3724E" w:rsidRDefault="00D74D4F" w:rsidP="00E945B5">
            <w:pPr>
              <w:pStyle w:val="TAH"/>
              <w:rPr>
                <w:ins w:id="1251" w:author="Aijun Cao" w:date="2018-11-14T18:34:00Z"/>
                <w:rFonts w:cs="Arial"/>
                <w:lang w:eastAsia="zh-CN"/>
              </w:rPr>
            </w:pPr>
            <w:ins w:id="1252" w:author="Aijun Cao" w:date="2018-11-15T05:57:00Z">
              <w:r w:rsidRPr="00E3724E">
                <w:rPr>
                  <w:rFonts w:cs="Arial"/>
                  <w:lang w:eastAsia="zh-CN"/>
                </w:rPr>
                <w:t xml:space="preserve">Number of </w:t>
              </w:r>
              <w:r>
                <w:rPr>
                  <w:rFonts w:cs="Arial"/>
                  <w:lang w:eastAsia="zh-CN"/>
                </w:rPr>
                <w:t>Demodulation Branches</w:t>
              </w:r>
            </w:ins>
          </w:p>
        </w:tc>
        <w:tc>
          <w:tcPr>
            <w:tcW w:w="878" w:type="dxa"/>
            <w:vMerge w:val="restart"/>
            <w:tcPrChange w:id="1253" w:author="Aijun Cao" w:date="2018-11-15T05:57:00Z">
              <w:tcPr>
                <w:tcW w:w="878" w:type="dxa"/>
                <w:vMerge w:val="restart"/>
              </w:tcPr>
            </w:tcPrChange>
          </w:tcPr>
          <w:p w:rsidR="003E7398" w:rsidRPr="00E3724E" w:rsidRDefault="003E7398" w:rsidP="00E945B5">
            <w:pPr>
              <w:pStyle w:val="TAH"/>
              <w:rPr>
                <w:ins w:id="1254" w:author="Aijun Cao" w:date="2018-11-14T18:34:00Z"/>
                <w:rFonts w:cs="Arial"/>
              </w:rPr>
            </w:pPr>
            <w:ins w:id="1255" w:author="Aijun Cao" w:date="2018-11-14T18:34:00Z">
              <w:r w:rsidRPr="00E3724E">
                <w:rPr>
                  <w:rFonts w:cs="Arial"/>
                </w:rPr>
                <w:t>Cyclic Prefix</w:t>
              </w:r>
            </w:ins>
          </w:p>
        </w:tc>
        <w:tc>
          <w:tcPr>
            <w:tcW w:w="2092" w:type="dxa"/>
            <w:vMerge w:val="restart"/>
            <w:tcPrChange w:id="1256" w:author="Aijun Cao" w:date="2018-11-15T05:57:00Z">
              <w:tcPr>
                <w:tcW w:w="2092" w:type="dxa"/>
                <w:vMerge w:val="restart"/>
              </w:tcPr>
            </w:tcPrChange>
          </w:tcPr>
          <w:p w:rsidR="003E7398" w:rsidRPr="00E3724E" w:rsidRDefault="003E7398" w:rsidP="00E945B5">
            <w:pPr>
              <w:pStyle w:val="TAH"/>
              <w:rPr>
                <w:ins w:id="1257" w:author="Aijun Cao" w:date="2018-11-14T18:34:00Z"/>
                <w:rFonts w:cs="Arial"/>
              </w:rPr>
            </w:pPr>
            <w:ins w:id="1258" w:author="Aijun Cao" w:date="2018-11-14T18:34: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610" w:type="dxa"/>
            <w:gridSpan w:val="3"/>
            <w:tcPrChange w:id="1259" w:author="Aijun Cao" w:date="2018-11-15T05:57:00Z">
              <w:tcPr>
                <w:tcW w:w="2610" w:type="dxa"/>
                <w:gridSpan w:val="3"/>
              </w:tcPr>
            </w:tcPrChange>
          </w:tcPr>
          <w:p w:rsidR="003E7398" w:rsidRPr="00E3724E" w:rsidRDefault="003E7398" w:rsidP="00E945B5">
            <w:pPr>
              <w:pStyle w:val="TAH"/>
              <w:rPr>
                <w:ins w:id="1260" w:author="Aijun Cao" w:date="2018-11-14T18:34:00Z"/>
                <w:rFonts w:cs="Arial"/>
              </w:rPr>
            </w:pPr>
            <w:ins w:id="1261" w:author="Aijun Cao" w:date="2018-11-14T18:34:00Z">
              <w:r w:rsidRPr="00E3724E">
                <w:rPr>
                  <w:rFonts w:cs="Arial"/>
                </w:rPr>
                <w:t>Channel Bandwidth / SNR [dB]</w:t>
              </w:r>
            </w:ins>
          </w:p>
        </w:tc>
      </w:tr>
      <w:tr w:rsidR="003E7398" w:rsidRPr="00E3724E" w:rsidTr="00D74D4F">
        <w:trPr>
          <w:trHeight w:val="160"/>
          <w:jc w:val="center"/>
          <w:ins w:id="1262" w:author="Aijun Cao" w:date="2018-11-14T18:34:00Z"/>
          <w:trPrChange w:id="1263" w:author="Aijun Cao" w:date="2018-11-15T05:57:00Z">
            <w:trPr>
              <w:trHeight w:val="160"/>
              <w:jc w:val="center"/>
            </w:trPr>
          </w:trPrChange>
        </w:trPr>
        <w:tc>
          <w:tcPr>
            <w:tcW w:w="1075" w:type="dxa"/>
            <w:vMerge/>
            <w:tcPrChange w:id="1264" w:author="Aijun Cao" w:date="2018-11-15T05:57:00Z">
              <w:tcPr>
                <w:tcW w:w="1080" w:type="dxa"/>
                <w:vMerge/>
              </w:tcPr>
            </w:tcPrChange>
          </w:tcPr>
          <w:p w:rsidR="003E7398" w:rsidRPr="00E3724E" w:rsidRDefault="003E7398" w:rsidP="00E945B5">
            <w:pPr>
              <w:pStyle w:val="TAH"/>
              <w:rPr>
                <w:ins w:id="1265" w:author="Aijun Cao" w:date="2018-11-14T18:34:00Z"/>
                <w:rFonts w:cs="Arial"/>
              </w:rPr>
            </w:pPr>
          </w:p>
        </w:tc>
        <w:tc>
          <w:tcPr>
            <w:tcW w:w="1630" w:type="dxa"/>
            <w:vMerge/>
            <w:tcPrChange w:id="1266" w:author="Aijun Cao" w:date="2018-11-15T05:57:00Z">
              <w:tcPr>
                <w:tcW w:w="1080" w:type="dxa"/>
                <w:vMerge/>
              </w:tcPr>
            </w:tcPrChange>
          </w:tcPr>
          <w:p w:rsidR="003E7398" w:rsidRPr="00E3724E" w:rsidRDefault="003E7398" w:rsidP="00E945B5">
            <w:pPr>
              <w:pStyle w:val="TAH"/>
              <w:rPr>
                <w:ins w:id="1267" w:author="Aijun Cao" w:date="2018-11-14T18:34:00Z"/>
                <w:rFonts w:cs="Arial"/>
              </w:rPr>
            </w:pPr>
          </w:p>
        </w:tc>
        <w:tc>
          <w:tcPr>
            <w:tcW w:w="878" w:type="dxa"/>
            <w:vMerge/>
            <w:tcPrChange w:id="1268" w:author="Aijun Cao" w:date="2018-11-15T05:57:00Z">
              <w:tcPr>
                <w:tcW w:w="878" w:type="dxa"/>
                <w:vMerge/>
              </w:tcPr>
            </w:tcPrChange>
          </w:tcPr>
          <w:p w:rsidR="003E7398" w:rsidRPr="00E3724E" w:rsidRDefault="003E7398" w:rsidP="00E945B5">
            <w:pPr>
              <w:pStyle w:val="TAH"/>
              <w:rPr>
                <w:ins w:id="1269" w:author="Aijun Cao" w:date="2018-11-14T18:34:00Z"/>
                <w:rFonts w:cs="Arial"/>
              </w:rPr>
            </w:pPr>
          </w:p>
        </w:tc>
        <w:tc>
          <w:tcPr>
            <w:tcW w:w="2092" w:type="dxa"/>
            <w:vMerge/>
            <w:tcPrChange w:id="1270" w:author="Aijun Cao" w:date="2018-11-15T05:57:00Z">
              <w:tcPr>
                <w:tcW w:w="2092" w:type="dxa"/>
                <w:vMerge/>
              </w:tcPr>
            </w:tcPrChange>
          </w:tcPr>
          <w:p w:rsidR="003E7398" w:rsidRPr="00E3724E" w:rsidRDefault="003E7398" w:rsidP="00E945B5">
            <w:pPr>
              <w:pStyle w:val="TAH"/>
              <w:rPr>
                <w:ins w:id="1271" w:author="Aijun Cao" w:date="2018-11-14T18:34:00Z"/>
                <w:rFonts w:cs="Arial"/>
              </w:rPr>
            </w:pPr>
          </w:p>
        </w:tc>
        <w:tc>
          <w:tcPr>
            <w:tcW w:w="810" w:type="dxa"/>
            <w:tcPrChange w:id="1272" w:author="Aijun Cao" w:date="2018-11-15T05:57:00Z">
              <w:tcPr>
                <w:tcW w:w="810" w:type="dxa"/>
              </w:tcPr>
            </w:tcPrChange>
          </w:tcPr>
          <w:p w:rsidR="003E7398" w:rsidRPr="00DE2605" w:rsidRDefault="003E7398" w:rsidP="00E945B5">
            <w:pPr>
              <w:pStyle w:val="TAH"/>
              <w:rPr>
                <w:ins w:id="1273" w:author="Aijun Cao" w:date="2018-11-14T18:34:00Z"/>
              </w:rPr>
            </w:pPr>
            <w:ins w:id="1274" w:author="Aijun Cao" w:date="2018-11-14T18:34:00Z">
              <w:r>
                <w:t>5</w:t>
              </w:r>
              <w:r w:rsidRPr="00DE2605">
                <w:t xml:space="preserve"> M</w:t>
              </w:r>
              <w:r>
                <w:t>Hz</w:t>
              </w:r>
            </w:ins>
          </w:p>
        </w:tc>
        <w:tc>
          <w:tcPr>
            <w:tcW w:w="900" w:type="dxa"/>
            <w:tcPrChange w:id="1275" w:author="Aijun Cao" w:date="2018-11-15T05:57:00Z">
              <w:tcPr>
                <w:tcW w:w="900" w:type="dxa"/>
              </w:tcPr>
            </w:tcPrChange>
          </w:tcPr>
          <w:p w:rsidR="003E7398" w:rsidRPr="00DE2605" w:rsidRDefault="003E7398" w:rsidP="00E945B5">
            <w:pPr>
              <w:pStyle w:val="TAH"/>
              <w:rPr>
                <w:ins w:id="1276" w:author="Aijun Cao" w:date="2018-11-14T18:34:00Z"/>
              </w:rPr>
            </w:pPr>
            <w:ins w:id="1277" w:author="Aijun Cao" w:date="2018-11-14T18:34:00Z">
              <w:r>
                <w:t>10 MHz</w:t>
              </w:r>
            </w:ins>
          </w:p>
        </w:tc>
        <w:tc>
          <w:tcPr>
            <w:tcW w:w="900" w:type="dxa"/>
            <w:tcPrChange w:id="1278" w:author="Aijun Cao" w:date="2018-11-15T05:57:00Z">
              <w:tcPr>
                <w:tcW w:w="900" w:type="dxa"/>
              </w:tcPr>
            </w:tcPrChange>
          </w:tcPr>
          <w:p w:rsidR="003E7398" w:rsidRPr="00DE2605" w:rsidRDefault="003E7398" w:rsidP="00E945B5">
            <w:pPr>
              <w:pStyle w:val="TAH"/>
              <w:rPr>
                <w:ins w:id="1279" w:author="Aijun Cao" w:date="2018-11-14T18:34:00Z"/>
              </w:rPr>
            </w:pPr>
            <w:ins w:id="1280" w:author="Aijun Cao" w:date="2018-11-14T18:34:00Z">
              <w:r>
                <w:t>20 MHz</w:t>
              </w:r>
            </w:ins>
          </w:p>
        </w:tc>
      </w:tr>
      <w:tr w:rsidR="003E7398" w:rsidRPr="00E3724E" w:rsidTr="00D74D4F">
        <w:trPr>
          <w:trHeight w:val="424"/>
          <w:jc w:val="center"/>
          <w:ins w:id="1281" w:author="Aijun Cao" w:date="2018-11-14T18:34:00Z"/>
          <w:trPrChange w:id="1282" w:author="Aijun Cao" w:date="2018-11-15T05:57:00Z">
            <w:trPr>
              <w:trHeight w:val="424"/>
              <w:jc w:val="center"/>
            </w:trPr>
          </w:trPrChange>
        </w:trPr>
        <w:tc>
          <w:tcPr>
            <w:tcW w:w="1075" w:type="dxa"/>
            <w:tcPrChange w:id="1283" w:author="Aijun Cao" w:date="2018-11-15T05:57:00Z">
              <w:tcPr>
                <w:tcW w:w="1080" w:type="dxa"/>
              </w:tcPr>
            </w:tcPrChange>
          </w:tcPr>
          <w:p w:rsidR="003E7398" w:rsidRPr="00E3724E" w:rsidRDefault="003E7398" w:rsidP="00E945B5">
            <w:pPr>
              <w:pStyle w:val="TAC"/>
              <w:rPr>
                <w:ins w:id="1284" w:author="Aijun Cao" w:date="2018-11-14T18:34:00Z"/>
                <w:rFonts w:cs="Arial"/>
                <w:lang w:eastAsia="zh-CN"/>
              </w:rPr>
            </w:pPr>
            <w:ins w:id="1285" w:author="Aijun Cao" w:date="2018-11-14T18:34:00Z">
              <w:r>
                <w:rPr>
                  <w:rFonts w:cs="Arial"/>
                  <w:lang w:eastAsia="zh-CN"/>
                </w:rPr>
                <w:t>1</w:t>
              </w:r>
            </w:ins>
          </w:p>
        </w:tc>
        <w:tc>
          <w:tcPr>
            <w:tcW w:w="1630" w:type="dxa"/>
            <w:tcPrChange w:id="1286" w:author="Aijun Cao" w:date="2018-11-15T05:57:00Z">
              <w:tcPr>
                <w:tcW w:w="1080" w:type="dxa"/>
              </w:tcPr>
            </w:tcPrChange>
          </w:tcPr>
          <w:p w:rsidR="003E7398" w:rsidRPr="00E3724E" w:rsidRDefault="003E7398" w:rsidP="00E945B5">
            <w:pPr>
              <w:pStyle w:val="TAC"/>
              <w:rPr>
                <w:ins w:id="1287" w:author="Aijun Cao" w:date="2018-11-14T18:34:00Z"/>
                <w:rFonts w:cs="Arial"/>
                <w:lang w:eastAsia="zh-CN"/>
              </w:rPr>
            </w:pPr>
            <w:ins w:id="1288" w:author="Aijun Cao" w:date="2018-11-14T18:34:00Z">
              <w:r w:rsidRPr="00E3724E">
                <w:rPr>
                  <w:rFonts w:cs="Arial"/>
                  <w:lang w:eastAsia="zh-CN"/>
                </w:rPr>
                <w:t>2</w:t>
              </w:r>
            </w:ins>
          </w:p>
        </w:tc>
        <w:tc>
          <w:tcPr>
            <w:tcW w:w="878" w:type="dxa"/>
            <w:tcPrChange w:id="1289" w:author="Aijun Cao" w:date="2018-11-15T05:57:00Z">
              <w:tcPr>
                <w:tcW w:w="878" w:type="dxa"/>
              </w:tcPr>
            </w:tcPrChange>
          </w:tcPr>
          <w:p w:rsidR="003E7398" w:rsidRPr="00E3724E" w:rsidRDefault="003E7398" w:rsidP="00E945B5">
            <w:pPr>
              <w:pStyle w:val="TAC"/>
              <w:rPr>
                <w:ins w:id="1290" w:author="Aijun Cao" w:date="2018-11-14T18:34:00Z"/>
                <w:rFonts w:cs="Arial"/>
              </w:rPr>
            </w:pPr>
            <w:ins w:id="1291" w:author="Aijun Cao" w:date="2018-11-14T18:34:00Z">
              <w:r w:rsidRPr="00E3724E">
                <w:rPr>
                  <w:rFonts w:cs="Arial"/>
                </w:rPr>
                <w:t>Normal</w:t>
              </w:r>
            </w:ins>
          </w:p>
        </w:tc>
        <w:tc>
          <w:tcPr>
            <w:tcW w:w="2092" w:type="dxa"/>
            <w:tcPrChange w:id="1292" w:author="Aijun Cao" w:date="2018-11-15T05:57:00Z">
              <w:tcPr>
                <w:tcW w:w="2092" w:type="dxa"/>
              </w:tcPr>
            </w:tcPrChange>
          </w:tcPr>
          <w:p w:rsidR="003E7398" w:rsidRDefault="008D6516" w:rsidP="00E945B5">
            <w:pPr>
              <w:pStyle w:val="TAC"/>
              <w:rPr>
                <w:ins w:id="1293" w:author="Aijun Cao" w:date="2018-11-14T18:34:00Z"/>
                <w:rFonts w:cs="Arial"/>
              </w:rPr>
            </w:pPr>
            <w:ins w:id="1294" w:author="Aijun Cao" w:date="2018-11-15T09:16:00Z">
              <w:r>
                <w:rPr>
                  <w:rFonts w:cs="Arial"/>
                </w:rPr>
                <w:t>TDLC300-100</w:t>
              </w:r>
              <w:r w:rsidRPr="00E3724E">
                <w:rPr>
                  <w:rFonts w:cs="Arial"/>
                  <w:lang w:eastAsia="zh-CN"/>
                </w:rPr>
                <w:t xml:space="preserve"> Low</w:t>
              </w:r>
            </w:ins>
          </w:p>
        </w:tc>
        <w:tc>
          <w:tcPr>
            <w:tcW w:w="810" w:type="dxa"/>
            <w:shd w:val="clear" w:color="auto" w:fill="auto"/>
            <w:tcPrChange w:id="1295" w:author="Aijun Cao" w:date="2018-11-15T05:57:00Z">
              <w:tcPr>
                <w:tcW w:w="810" w:type="dxa"/>
                <w:shd w:val="clear" w:color="auto" w:fill="auto"/>
              </w:tcPr>
            </w:tcPrChange>
          </w:tcPr>
          <w:p w:rsidR="003E7398" w:rsidRPr="00E3724E" w:rsidRDefault="003E7398" w:rsidP="00E945B5">
            <w:pPr>
              <w:pStyle w:val="TAC"/>
              <w:rPr>
                <w:ins w:id="1296" w:author="Aijun Cao" w:date="2018-11-14T18:34:00Z"/>
                <w:rFonts w:cs="Arial"/>
                <w:lang w:eastAsia="zh-CN"/>
              </w:rPr>
            </w:pPr>
          </w:p>
        </w:tc>
        <w:tc>
          <w:tcPr>
            <w:tcW w:w="900" w:type="dxa"/>
            <w:tcPrChange w:id="1297" w:author="Aijun Cao" w:date="2018-11-15T05:57:00Z">
              <w:tcPr>
                <w:tcW w:w="900" w:type="dxa"/>
              </w:tcPr>
            </w:tcPrChange>
          </w:tcPr>
          <w:p w:rsidR="003E7398" w:rsidRPr="00E3724E" w:rsidRDefault="003E7398" w:rsidP="00E945B5">
            <w:pPr>
              <w:pStyle w:val="TAC"/>
              <w:rPr>
                <w:ins w:id="1298" w:author="Aijun Cao" w:date="2018-11-14T18:34:00Z"/>
                <w:rFonts w:cs="Arial"/>
                <w:lang w:eastAsia="zh-CN"/>
              </w:rPr>
            </w:pPr>
          </w:p>
        </w:tc>
        <w:tc>
          <w:tcPr>
            <w:tcW w:w="900" w:type="dxa"/>
            <w:tcPrChange w:id="1299" w:author="Aijun Cao" w:date="2018-11-15T05:57:00Z">
              <w:tcPr>
                <w:tcW w:w="900" w:type="dxa"/>
              </w:tcPr>
            </w:tcPrChange>
          </w:tcPr>
          <w:p w:rsidR="003E7398" w:rsidRPr="00E3724E" w:rsidRDefault="003E7398" w:rsidP="00E945B5">
            <w:pPr>
              <w:pStyle w:val="TAC"/>
              <w:rPr>
                <w:ins w:id="1300" w:author="Aijun Cao" w:date="2018-11-14T18:34:00Z"/>
                <w:rFonts w:cs="Arial"/>
                <w:lang w:eastAsia="zh-CN"/>
              </w:rPr>
            </w:pPr>
          </w:p>
        </w:tc>
      </w:tr>
    </w:tbl>
    <w:p w:rsidR="003E7398" w:rsidRPr="00E36F8F" w:rsidRDefault="003E7398" w:rsidP="003E7398">
      <w:pPr>
        <w:tabs>
          <w:tab w:val="left" w:pos="2415"/>
        </w:tabs>
        <w:rPr>
          <w:ins w:id="1301" w:author="Aijun Cao" w:date="2018-11-14T18:34:00Z"/>
        </w:rPr>
      </w:pPr>
      <w:ins w:id="1302" w:author="Aijun Cao" w:date="2018-11-14T18:34:00Z">
        <w:r>
          <w:tab/>
        </w:r>
      </w:ins>
    </w:p>
    <w:p w:rsidR="003E7398" w:rsidRPr="00E36F8F" w:rsidRDefault="003E7398" w:rsidP="003E7398">
      <w:pPr>
        <w:pStyle w:val="TH"/>
        <w:rPr>
          <w:ins w:id="1303" w:author="Aijun Cao" w:date="2018-11-14T18:34:00Z"/>
          <w:rFonts w:cs="Arial"/>
        </w:rPr>
      </w:pPr>
      <w:ins w:id="1304" w:author="Aijun Cao" w:date="2018-11-14T18:34:00Z">
        <w:r>
          <w:t xml:space="preserve">Table </w:t>
        </w:r>
        <w:r>
          <w:rPr>
            <w:rFonts w:cs="Arial"/>
          </w:rPr>
          <w:t xml:space="preserve">8.3.2.2.5.1-2 </w:t>
        </w:r>
        <w:r>
          <w:rPr>
            <w:lang w:val="en-US"/>
          </w:rPr>
          <w:t>Required SNR</w:t>
        </w:r>
        <w:r w:rsidRPr="001E5A99">
          <w:rPr>
            <w:rFonts w:cs="Arial"/>
          </w:rPr>
          <w:t xml:space="preserve"> for PUCCH format 1</w:t>
        </w:r>
        <w:r>
          <w:rPr>
            <w:rFonts w:cs="Arial"/>
          </w:rPr>
          <w:t xml:space="preserve"> with 30 kHz SCS</w:t>
        </w:r>
      </w:ins>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05" w:author="Aijun Cao" w:date="2018-11-15T05:57:00Z">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65"/>
        <w:gridCol w:w="1550"/>
        <w:gridCol w:w="818"/>
        <w:gridCol w:w="1782"/>
        <w:gridCol w:w="630"/>
        <w:gridCol w:w="639"/>
        <w:gridCol w:w="711"/>
        <w:gridCol w:w="810"/>
        <w:tblGridChange w:id="1306">
          <w:tblGrid>
            <w:gridCol w:w="1098"/>
            <w:gridCol w:w="1072"/>
            <w:gridCol w:w="818"/>
            <w:gridCol w:w="1782"/>
            <w:gridCol w:w="630"/>
            <w:gridCol w:w="639"/>
            <w:gridCol w:w="711"/>
            <w:gridCol w:w="810"/>
          </w:tblGrid>
        </w:tblGridChange>
      </w:tblGrid>
      <w:tr w:rsidR="003E7398" w:rsidRPr="00B40D60" w:rsidTr="00D74D4F">
        <w:trPr>
          <w:trHeight w:val="634"/>
          <w:jc w:val="center"/>
          <w:ins w:id="1307" w:author="Aijun Cao" w:date="2018-11-14T18:34:00Z"/>
          <w:trPrChange w:id="1308" w:author="Aijun Cao" w:date="2018-11-15T05:57:00Z">
            <w:trPr>
              <w:trHeight w:val="634"/>
              <w:jc w:val="center"/>
            </w:trPr>
          </w:trPrChange>
        </w:trPr>
        <w:tc>
          <w:tcPr>
            <w:tcW w:w="1165" w:type="dxa"/>
            <w:vMerge w:val="restart"/>
            <w:tcPrChange w:id="1309" w:author="Aijun Cao" w:date="2018-11-15T05:57:00Z">
              <w:tcPr>
                <w:tcW w:w="1098" w:type="dxa"/>
                <w:vMerge w:val="restart"/>
              </w:tcPr>
            </w:tcPrChange>
          </w:tcPr>
          <w:p w:rsidR="003E7398" w:rsidRPr="00B40D60" w:rsidRDefault="003E7398" w:rsidP="00E945B5">
            <w:pPr>
              <w:pStyle w:val="TAH"/>
              <w:rPr>
                <w:ins w:id="1310" w:author="Aijun Cao" w:date="2018-11-14T18:34:00Z"/>
                <w:rFonts w:cs="Arial"/>
                <w:lang w:eastAsia="zh-CN"/>
              </w:rPr>
            </w:pPr>
            <w:ins w:id="1311" w:author="Aijun Cao" w:date="2018-11-14T18:34:00Z">
              <w:r w:rsidRPr="00B40D60">
                <w:rPr>
                  <w:rFonts w:cs="Arial"/>
                </w:rPr>
                <w:t xml:space="preserve">Number of </w:t>
              </w:r>
              <w:r w:rsidRPr="00B40D60">
                <w:rPr>
                  <w:rFonts w:cs="Arial"/>
                  <w:lang w:eastAsia="zh-CN"/>
                </w:rPr>
                <w:t>T</w:t>
              </w:r>
              <w:r w:rsidRPr="00B40D60">
                <w:rPr>
                  <w:rFonts w:cs="Arial"/>
                </w:rPr>
                <w:t>X antennas</w:t>
              </w:r>
            </w:ins>
          </w:p>
        </w:tc>
        <w:tc>
          <w:tcPr>
            <w:tcW w:w="1550" w:type="dxa"/>
            <w:vMerge w:val="restart"/>
            <w:tcPrChange w:id="1312" w:author="Aijun Cao" w:date="2018-11-15T05:57:00Z">
              <w:tcPr>
                <w:tcW w:w="1072" w:type="dxa"/>
                <w:vMerge w:val="restart"/>
              </w:tcPr>
            </w:tcPrChange>
          </w:tcPr>
          <w:p w:rsidR="003E7398" w:rsidRPr="00B40D60" w:rsidRDefault="00D74D4F" w:rsidP="00E945B5">
            <w:pPr>
              <w:pStyle w:val="TAH"/>
              <w:rPr>
                <w:ins w:id="1313" w:author="Aijun Cao" w:date="2018-11-14T18:34:00Z"/>
                <w:rFonts w:cs="Arial"/>
                <w:lang w:eastAsia="zh-CN"/>
              </w:rPr>
            </w:pPr>
            <w:ins w:id="1314" w:author="Aijun Cao" w:date="2018-11-15T05:57:00Z">
              <w:r w:rsidRPr="00E3724E">
                <w:rPr>
                  <w:rFonts w:cs="Arial"/>
                  <w:lang w:eastAsia="zh-CN"/>
                </w:rPr>
                <w:t xml:space="preserve">Number of </w:t>
              </w:r>
              <w:r>
                <w:rPr>
                  <w:rFonts w:cs="Arial"/>
                  <w:lang w:eastAsia="zh-CN"/>
                </w:rPr>
                <w:t>Demodulation Branches</w:t>
              </w:r>
            </w:ins>
          </w:p>
        </w:tc>
        <w:tc>
          <w:tcPr>
            <w:tcW w:w="818" w:type="dxa"/>
            <w:vMerge w:val="restart"/>
            <w:tcPrChange w:id="1315" w:author="Aijun Cao" w:date="2018-11-15T05:57:00Z">
              <w:tcPr>
                <w:tcW w:w="818" w:type="dxa"/>
                <w:vMerge w:val="restart"/>
              </w:tcPr>
            </w:tcPrChange>
          </w:tcPr>
          <w:p w:rsidR="003E7398" w:rsidRPr="00B40D60" w:rsidRDefault="003E7398" w:rsidP="00E945B5">
            <w:pPr>
              <w:pStyle w:val="TAH"/>
              <w:rPr>
                <w:ins w:id="1316" w:author="Aijun Cao" w:date="2018-11-14T18:34:00Z"/>
                <w:rFonts w:cs="Arial"/>
              </w:rPr>
            </w:pPr>
            <w:ins w:id="1317" w:author="Aijun Cao" w:date="2018-11-14T18:34:00Z">
              <w:r w:rsidRPr="00B40D60">
                <w:rPr>
                  <w:rFonts w:cs="Arial"/>
                </w:rPr>
                <w:t>Cyclic Prefix</w:t>
              </w:r>
            </w:ins>
          </w:p>
        </w:tc>
        <w:tc>
          <w:tcPr>
            <w:tcW w:w="1782" w:type="dxa"/>
            <w:vMerge w:val="restart"/>
            <w:tcPrChange w:id="1318" w:author="Aijun Cao" w:date="2018-11-15T05:57:00Z">
              <w:tcPr>
                <w:tcW w:w="1782" w:type="dxa"/>
                <w:vMerge w:val="restart"/>
              </w:tcPr>
            </w:tcPrChange>
          </w:tcPr>
          <w:p w:rsidR="003E7398" w:rsidRPr="00B40D60" w:rsidRDefault="003E7398" w:rsidP="00E945B5">
            <w:pPr>
              <w:pStyle w:val="TAH"/>
              <w:rPr>
                <w:ins w:id="1319" w:author="Aijun Cao" w:date="2018-11-14T18:34:00Z"/>
                <w:rFonts w:cs="Arial"/>
              </w:rPr>
            </w:pPr>
            <w:ins w:id="1320" w:author="Aijun Cao" w:date="2018-11-14T18:34: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2790" w:type="dxa"/>
            <w:gridSpan w:val="4"/>
            <w:tcPrChange w:id="1321" w:author="Aijun Cao" w:date="2018-11-15T05:57:00Z">
              <w:tcPr>
                <w:tcW w:w="2790" w:type="dxa"/>
                <w:gridSpan w:val="4"/>
              </w:tcPr>
            </w:tcPrChange>
          </w:tcPr>
          <w:p w:rsidR="003E7398" w:rsidRPr="00B40D60" w:rsidRDefault="003E7398" w:rsidP="00E945B5">
            <w:pPr>
              <w:pStyle w:val="TAH"/>
              <w:rPr>
                <w:ins w:id="1322" w:author="Aijun Cao" w:date="2018-11-14T18:34:00Z"/>
                <w:rFonts w:cs="Arial"/>
              </w:rPr>
            </w:pPr>
            <w:ins w:id="1323" w:author="Aijun Cao" w:date="2018-11-14T18:34:00Z">
              <w:r>
                <w:rPr>
                  <w:rFonts w:cs="Arial"/>
                </w:rPr>
                <w:t>Channel Bandwidth</w:t>
              </w:r>
              <w:r w:rsidRPr="00B40D60">
                <w:rPr>
                  <w:rFonts w:cs="Arial"/>
                </w:rPr>
                <w:t xml:space="preserve"> / SNR </w:t>
              </w:r>
              <w:r>
                <w:rPr>
                  <w:rFonts w:cs="Arial"/>
                </w:rPr>
                <w:t>(</w:t>
              </w:r>
              <w:r w:rsidRPr="00B40D60">
                <w:rPr>
                  <w:rFonts w:cs="Arial"/>
                </w:rPr>
                <w:t>dB</w:t>
              </w:r>
              <w:r>
                <w:rPr>
                  <w:rFonts w:cs="Arial"/>
                </w:rPr>
                <w:t>)</w:t>
              </w:r>
            </w:ins>
          </w:p>
        </w:tc>
      </w:tr>
      <w:tr w:rsidR="003E7398" w:rsidRPr="00B40D60" w:rsidTr="00D74D4F">
        <w:trPr>
          <w:trHeight w:val="160"/>
          <w:jc w:val="center"/>
          <w:ins w:id="1324" w:author="Aijun Cao" w:date="2018-11-14T18:34:00Z"/>
          <w:trPrChange w:id="1325" w:author="Aijun Cao" w:date="2018-11-15T05:57:00Z">
            <w:trPr>
              <w:trHeight w:val="160"/>
              <w:jc w:val="center"/>
            </w:trPr>
          </w:trPrChange>
        </w:trPr>
        <w:tc>
          <w:tcPr>
            <w:tcW w:w="1165" w:type="dxa"/>
            <w:vMerge/>
            <w:tcPrChange w:id="1326" w:author="Aijun Cao" w:date="2018-11-15T05:57:00Z">
              <w:tcPr>
                <w:tcW w:w="1098" w:type="dxa"/>
                <w:vMerge/>
              </w:tcPr>
            </w:tcPrChange>
          </w:tcPr>
          <w:p w:rsidR="003E7398" w:rsidRPr="00B40D60" w:rsidRDefault="003E7398" w:rsidP="00E945B5">
            <w:pPr>
              <w:pStyle w:val="TAH"/>
              <w:rPr>
                <w:ins w:id="1327" w:author="Aijun Cao" w:date="2018-11-14T18:34:00Z"/>
                <w:rFonts w:cs="Arial"/>
              </w:rPr>
            </w:pPr>
          </w:p>
        </w:tc>
        <w:tc>
          <w:tcPr>
            <w:tcW w:w="1550" w:type="dxa"/>
            <w:vMerge/>
            <w:tcPrChange w:id="1328" w:author="Aijun Cao" w:date="2018-11-15T05:57:00Z">
              <w:tcPr>
                <w:tcW w:w="1072" w:type="dxa"/>
                <w:vMerge/>
              </w:tcPr>
            </w:tcPrChange>
          </w:tcPr>
          <w:p w:rsidR="003E7398" w:rsidRPr="00B40D60" w:rsidRDefault="003E7398" w:rsidP="00E945B5">
            <w:pPr>
              <w:pStyle w:val="TAH"/>
              <w:rPr>
                <w:ins w:id="1329" w:author="Aijun Cao" w:date="2018-11-14T18:34:00Z"/>
                <w:rFonts w:cs="Arial"/>
              </w:rPr>
            </w:pPr>
          </w:p>
        </w:tc>
        <w:tc>
          <w:tcPr>
            <w:tcW w:w="818" w:type="dxa"/>
            <w:vMerge/>
            <w:tcPrChange w:id="1330" w:author="Aijun Cao" w:date="2018-11-15T05:57:00Z">
              <w:tcPr>
                <w:tcW w:w="818" w:type="dxa"/>
                <w:vMerge/>
              </w:tcPr>
            </w:tcPrChange>
          </w:tcPr>
          <w:p w:rsidR="003E7398" w:rsidRPr="00B40D60" w:rsidRDefault="003E7398" w:rsidP="00E945B5">
            <w:pPr>
              <w:pStyle w:val="TAH"/>
              <w:rPr>
                <w:ins w:id="1331" w:author="Aijun Cao" w:date="2018-11-14T18:34:00Z"/>
                <w:rFonts w:cs="Arial"/>
              </w:rPr>
            </w:pPr>
          </w:p>
        </w:tc>
        <w:tc>
          <w:tcPr>
            <w:tcW w:w="1782" w:type="dxa"/>
            <w:vMerge/>
            <w:tcPrChange w:id="1332" w:author="Aijun Cao" w:date="2018-11-15T05:57:00Z">
              <w:tcPr>
                <w:tcW w:w="1782" w:type="dxa"/>
                <w:vMerge/>
              </w:tcPr>
            </w:tcPrChange>
          </w:tcPr>
          <w:p w:rsidR="003E7398" w:rsidRPr="00B40D60" w:rsidRDefault="003E7398" w:rsidP="00E945B5">
            <w:pPr>
              <w:pStyle w:val="TAH"/>
              <w:rPr>
                <w:ins w:id="1333" w:author="Aijun Cao" w:date="2018-11-14T18:34:00Z"/>
                <w:rFonts w:cs="Arial"/>
              </w:rPr>
            </w:pPr>
          </w:p>
        </w:tc>
        <w:tc>
          <w:tcPr>
            <w:tcW w:w="630" w:type="dxa"/>
            <w:tcPrChange w:id="1334" w:author="Aijun Cao" w:date="2018-11-15T05:57:00Z">
              <w:tcPr>
                <w:tcW w:w="630" w:type="dxa"/>
              </w:tcPr>
            </w:tcPrChange>
          </w:tcPr>
          <w:p w:rsidR="003E7398" w:rsidRPr="00B40D60" w:rsidRDefault="003E7398" w:rsidP="00E945B5">
            <w:pPr>
              <w:pStyle w:val="TAH"/>
              <w:rPr>
                <w:ins w:id="1335" w:author="Aijun Cao" w:date="2018-11-14T18:34:00Z"/>
                <w:rFonts w:cs="Arial"/>
              </w:rPr>
            </w:pPr>
            <w:ins w:id="1336" w:author="Aijun Cao" w:date="2018-11-14T18:34:00Z">
              <w:r w:rsidRPr="00B40D60">
                <w:rPr>
                  <w:rFonts w:cs="Arial"/>
                </w:rPr>
                <w:t>10</w:t>
              </w:r>
              <w:r>
                <w:rPr>
                  <w:rFonts w:cs="Arial"/>
                </w:rPr>
                <w:t xml:space="preserve"> MHz</w:t>
              </w:r>
            </w:ins>
          </w:p>
        </w:tc>
        <w:tc>
          <w:tcPr>
            <w:tcW w:w="639" w:type="dxa"/>
            <w:tcPrChange w:id="1337" w:author="Aijun Cao" w:date="2018-11-15T05:57:00Z">
              <w:tcPr>
                <w:tcW w:w="639" w:type="dxa"/>
              </w:tcPr>
            </w:tcPrChange>
          </w:tcPr>
          <w:p w:rsidR="003E7398" w:rsidRPr="00B40D60" w:rsidRDefault="003E7398" w:rsidP="00E945B5">
            <w:pPr>
              <w:pStyle w:val="TAH"/>
              <w:rPr>
                <w:ins w:id="1338" w:author="Aijun Cao" w:date="2018-11-14T18:34:00Z"/>
                <w:rFonts w:cs="Arial"/>
              </w:rPr>
            </w:pPr>
            <w:ins w:id="1339" w:author="Aijun Cao" w:date="2018-11-14T18:34:00Z">
              <w:r w:rsidRPr="00B40D60">
                <w:rPr>
                  <w:rFonts w:cs="Arial"/>
                </w:rPr>
                <w:t>20</w:t>
              </w:r>
              <w:r>
                <w:rPr>
                  <w:rFonts w:cs="Arial"/>
                </w:rPr>
                <w:t xml:space="preserve"> MHz</w:t>
              </w:r>
            </w:ins>
          </w:p>
        </w:tc>
        <w:tc>
          <w:tcPr>
            <w:tcW w:w="711" w:type="dxa"/>
            <w:tcPrChange w:id="1340" w:author="Aijun Cao" w:date="2018-11-15T05:57:00Z">
              <w:tcPr>
                <w:tcW w:w="711" w:type="dxa"/>
              </w:tcPr>
            </w:tcPrChange>
          </w:tcPr>
          <w:p w:rsidR="003E7398" w:rsidRPr="00B40D60" w:rsidRDefault="003E7398" w:rsidP="00E945B5">
            <w:pPr>
              <w:pStyle w:val="TAH"/>
              <w:rPr>
                <w:ins w:id="1341" w:author="Aijun Cao" w:date="2018-11-14T18:34:00Z"/>
                <w:rFonts w:cs="Arial"/>
              </w:rPr>
            </w:pPr>
            <w:ins w:id="1342" w:author="Aijun Cao" w:date="2018-11-14T18:34:00Z">
              <w:r w:rsidRPr="00B40D60">
                <w:rPr>
                  <w:rFonts w:cs="Arial"/>
                </w:rPr>
                <w:t>40</w:t>
              </w:r>
              <w:r>
                <w:rPr>
                  <w:rFonts w:cs="Arial"/>
                </w:rPr>
                <w:t xml:space="preserve"> MHz</w:t>
              </w:r>
            </w:ins>
          </w:p>
        </w:tc>
        <w:tc>
          <w:tcPr>
            <w:tcW w:w="810" w:type="dxa"/>
            <w:tcPrChange w:id="1343" w:author="Aijun Cao" w:date="2018-11-15T05:57:00Z">
              <w:tcPr>
                <w:tcW w:w="810" w:type="dxa"/>
              </w:tcPr>
            </w:tcPrChange>
          </w:tcPr>
          <w:p w:rsidR="003E7398" w:rsidRPr="00B40D60" w:rsidRDefault="003E7398" w:rsidP="00E945B5">
            <w:pPr>
              <w:pStyle w:val="TAH"/>
              <w:rPr>
                <w:ins w:id="1344" w:author="Aijun Cao" w:date="2018-11-14T18:34:00Z"/>
                <w:rFonts w:cs="Arial"/>
              </w:rPr>
            </w:pPr>
            <w:ins w:id="1345" w:author="Aijun Cao" w:date="2018-11-14T18:34:00Z">
              <w:r w:rsidRPr="00B40D60">
                <w:rPr>
                  <w:rFonts w:cs="Arial"/>
                </w:rPr>
                <w:t>100</w:t>
              </w:r>
              <w:r>
                <w:rPr>
                  <w:rFonts w:cs="Arial"/>
                </w:rPr>
                <w:t xml:space="preserve"> MHz</w:t>
              </w:r>
            </w:ins>
          </w:p>
        </w:tc>
      </w:tr>
      <w:tr w:rsidR="003E7398" w:rsidRPr="00B40D60" w:rsidTr="00D74D4F">
        <w:trPr>
          <w:trHeight w:val="386"/>
          <w:jc w:val="center"/>
          <w:ins w:id="1346" w:author="Aijun Cao" w:date="2018-11-14T18:34:00Z"/>
          <w:trPrChange w:id="1347" w:author="Aijun Cao" w:date="2018-11-15T05:57:00Z">
            <w:trPr>
              <w:trHeight w:val="180"/>
              <w:jc w:val="center"/>
            </w:trPr>
          </w:trPrChange>
        </w:trPr>
        <w:tc>
          <w:tcPr>
            <w:tcW w:w="1165" w:type="dxa"/>
            <w:tcPrChange w:id="1348" w:author="Aijun Cao" w:date="2018-11-15T05:57:00Z">
              <w:tcPr>
                <w:tcW w:w="1098" w:type="dxa"/>
              </w:tcPr>
            </w:tcPrChange>
          </w:tcPr>
          <w:p w:rsidR="003E7398" w:rsidRPr="00B40D60" w:rsidRDefault="003E7398" w:rsidP="00E945B5">
            <w:pPr>
              <w:pStyle w:val="TAC"/>
              <w:rPr>
                <w:ins w:id="1349" w:author="Aijun Cao" w:date="2018-11-14T18:34:00Z"/>
                <w:rFonts w:cs="Arial"/>
                <w:lang w:eastAsia="zh-CN"/>
              </w:rPr>
            </w:pPr>
            <w:ins w:id="1350" w:author="Aijun Cao" w:date="2018-11-14T18:34:00Z">
              <w:r w:rsidRPr="00B40D60">
                <w:rPr>
                  <w:rFonts w:cs="Arial"/>
                  <w:lang w:eastAsia="zh-CN"/>
                </w:rPr>
                <w:t>1</w:t>
              </w:r>
            </w:ins>
          </w:p>
        </w:tc>
        <w:tc>
          <w:tcPr>
            <w:tcW w:w="1550" w:type="dxa"/>
            <w:tcPrChange w:id="1351" w:author="Aijun Cao" w:date="2018-11-15T05:57:00Z">
              <w:tcPr>
                <w:tcW w:w="1072" w:type="dxa"/>
              </w:tcPr>
            </w:tcPrChange>
          </w:tcPr>
          <w:p w:rsidR="003E7398" w:rsidRPr="00B40D60" w:rsidRDefault="003E7398" w:rsidP="00E945B5">
            <w:pPr>
              <w:pStyle w:val="TAC"/>
              <w:rPr>
                <w:ins w:id="1352" w:author="Aijun Cao" w:date="2018-11-14T18:34:00Z"/>
                <w:rFonts w:cs="Arial"/>
                <w:lang w:eastAsia="zh-CN"/>
              </w:rPr>
            </w:pPr>
            <w:ins w:id="1353" w:author="Aijun Cao" w:date="2018-11-14T18:34:00Z">
              <w:r w:rsidRPr="00B40D60">
                <w:rPr>
                  <w:rFonts w:cs="Arial"/>
                  <w:lang w:eastAsia="zh-CN"/>
                </w:rPr>
                <w:t>2</w:t>
              </w:r>
            </w:ins>
          </w:p>
        </w:tc>
        <w:tc>
          <w:tcPr>
            <w:tcW w:w="818" w:type="dxa"/>
            <w:tcPrChange w:id="1354" w:author="Aijun Cao" w:date="2018-11-15T05:57:00Z">
              <w:tcPr>
                <w:tcW w:w="818" w:type="dxa"/>
              </w:tcPr>
            </w:tcPrChange>
          </w:tcPr>
          <w:p w:rsidR="003E7398" w:rsidRPr="00B40D60" w:rsidRDefault="003E7398" w:rsidP="00E945B5">
            <w:pPr>
              <w:pStyle w:val="TAC"/>
              <w:rPr>
                <w:ins w:id="1355" w:author="Aijun Cao" w:date="2018-11-14T18:34:00Z"/>
                <w:rFonts w:cs="Arial"/>
              </w:rPr>
            </w:pPr>
            <w:ins w:id="1356" w:author="Aijun Cao" w:date="2018-11-14T18:34:00Z">
              <w:r w:rsidRPr="00B40D60">
                <w:rPr>
                  <w:rFonts w:cs="Arial"/>
                </w:rPr>
                <w:t>Normal</w:t>
              </w:r>
            </w:ins>
          </w:p>
        </w:tc>
        <w:tc>
          <w:tcPr>
            <w:tcW w:w="1782" w:type="dxa"/>
            <w:tcPrChange w:id="1357" w:author="Aijun Cao" w:date="2018-11-15T05:57:00Z">
              <w:tcPr>
                <w:tcW w:w="1782" w:type="dxa"/>
              </w:tcPr>
            </w:tcPrChange>
          </w:tcPr>
          <w:p w:rsidR="003E7398" w:rsidRPr="00B40D60" w:rsidRDefault="008D6516" w:rsidP="00E945B5">
            <w:pPr>
              <w:pStyle w:val="TAC"/>
              <w:rPr>
                <w:ins w:id="1358" w:author="Aijun Cao" w:date="2018-11-14T18:34:00Z"/>
                <w:rFonts w:cs="Arial"/>
              </w:rPr>
            </w:pPr>
            <w:ins w:id="1359" w:author="Aijun Cao" w:date="2018-11-15T09:16:00Z">
              <w:r>
                <w:rPr>
                  <w:rFonts w:cs="Arial"/>
                </w:rPr>
                <w:t>TDLC300-100</w:t>
              </w:r>
              <w:r w:rsidRPr="00E3724E">
                <w:rPr>
                  <w:rFonts w:cs="Arial"/>
                  <w:lang w:eastAsia="zh-CN"/>
                </w:rPr>
                <w:t xml:space="preserve"> Low</w:t>
              </w:r>
            </w:ins>
          </w:p>
        </w:tc>
        <w:tc>
          <w:tcPr>
            <w:tcW w:w="630" w:type="dxa"/>
            <w:shd w:val="clear" w:color="auto" w:fill="auto"/>
            <w:tcPrChange w:id="1360" w:author="Aijun Cao" w:date="2018-11-15T05:57:00Z">
              <w:tcPr>
                <w:tcW w:w="630" w:type="dxa"/>
                <w:shd w:val="clear" w:color="auto" w:fill="auto"/>
              </w:tcPr>
            </w:tcPrChange>
          </w:tcPr>
          <w:p w:rsidR="003E7398" w:rsidRPr="00B40D60" w:rsidRDefault="003E7398" w:rsidP="00E945B5">
            <w:pPr>
              <w:pStyle w:val="TAC"/>
              <w:rPr>
                <w:ins w:id="1361" w:author="Aijun Cao" w:date="2018-11-14T18:34:00Z"/>
                <w:rFonts w:cs="Arial"/>
                <w:lang w:eastAsia="zh-CN"/>
              </w:rPr>
            </w:pPr>
          </w:p>
        </w:tc>
        <w:tc>
          <w:tcPr>
            <w:tcW w:w="639" w:type="dxa"/>
            <w:shd w:val="clear" w:color="auto" w:fill="auto"/>
            <w:tcPrChange w:id="1362" w:author="Aijun Cao" w:date="2018-11-15T05:57:00Z">
              <w:tcPr>
                <w:tcW w:w="639" w:type="dxa"/>
                <w:shd w:val="clear" w:color="auto" w:fill="auto"/>
              </w:tcPr>
            </w:tcPrChange>
          </w:tcPr>
          <w:p w:rsidR="003E7398" w:rsidRPr="00B40D60" w:rsidRDefault="003E7398" w:rsidP="00E945B5">
            <w:pPr>
              <w:pStyle w:val="TAC"/>
              <w:rPr>
                <w:ins w:id="1363" w:author="Aijun Cao" w:date="2018-11-14T18:34:00Z"/>
                <w:rFonts w:cs="Arial"/>
                <w:lang w:eastAsia="zh-CN"/>
              </w:rPr>
            </w:pPr>
          </w:p>
        </w:tc>
        <w:tc>
          <w:tcPr>
            <w:tcW w:w="711" w:type="dxa"/>
            <w:shd w:val="clear" w:color="auto" w:fill="auto"/>
            <w:tcPrChange w:id="1364" w:author="Aijun Cao" w:date="2018-11-15T05:57:00Z">
              <w:tcPr>
                <w:tcW w:w="711" w:type="dxa"/>
                <w:shd w:val="clear" w:color="auto" w:fill="auto"/>
              </w:tcPr>
            </w:tcPrChange>
          </w:tcPr>
          <w:p w:rsidR="003E7398" w:rsidRPr="00B40D60" w:rsidRDefault="003E7398" w:rsidP="00E945B5">
            <w:pPr>
              <w:pStyle w:val="TAC"/>
              <w:rPr>
                <w:ins w:id="1365" w:author="Aijun Cao" w:date="2018-11-14T18:34:00Z"/>
                <w:rFonts w:cs="Arial"/>
                <w:lang w:eastAsia="zh-CN"/>
              </w:rPr>
            </w:pPr>
          </w:p>
        </w:tc>
        <w:tc>
          <w:tcPr>
            <w:tcW w:w="810" w:type="dxa"/>
            <w:tcPrChange w:id="1366" w:author="Aijun Cao" w:date="2018-11-15T05:57:00Z">
              <w:tcPr>
                <w:tcW w:w="810" w:type="dxa"/>
              </w:tcPr>
            </w:tcPrChange>
          </w:tcPr>
          <w:p w:rsidR="003E7398" w:rsidRPr="00B40D60" w:rsidRDefault="003E7398" w:rsidP="00E945B5">
            <w:pPr>
              <w:pStyle w:val="TAC"/>
              <w:rPr>
                <w:ins w:id="1367" w:author="Aijun Cao" w:date="2018-11-14T18:34:00Z"/>
                <w:rFonts w:cs="Arial"/>
                <w:lang w:eastAsia="zh-CN"/>
              </w:rPr>
            </w:pPr>
          </w:p>
        </w:tc>
      </w:tr>
    </w:tbl>
    <w:p w:rsidR="003E7398" w:rsidRPr="00E945B5" w:rsidRDefault="003E7398" w:rsidP="003E7398">
      <w:pPr>
        <w:rPr>
          <w:ins w:id="1368" w:author="Aijun Cao" w:date="2018-11-14T18:34:00Z"/>
        </w:rPr>
      </w:pPr>
    </w:p>
    <w:p w:rsidR="002D59C1" w:rsidRPr="002D59C1" w:rsidRDefault="002D59C1">
      <w:pPr>
        <w:pStyle w:val="Heading6"/>
        <w:rPr>
          <w:ins w:id="1369" w:author="Aijun Cao" w:date="2018-11-14T18:35:00Z"/>
          <w:lang w:val="en-US"/>
        </w:rPr>
        <w:pPrChange w:id="1370" w:author="Aijun Cao" w:date="2018-11-14T18:35:00Z">
          <w:pPr/>
        </w:pPrChange>
      </w:pPr>
      <w:ins w:id="1371" w:author="Aijun Cao" w:date="2018-11-14T18:35:00Z">
        <w:r w:rsidRPr="002D59C1">
          <w:rPr>
            <w:lang w:val="en-US"/>
          </w:rPr>
          <w:t xml:space="preserve">8.3.2.2.5.2 </w:t>
        </w:r>
        <w:r w:rsidRPr="002D59C1">
          <w:rPr>
            <w:lang w:val="en-US"/>
          </w:rPr>
          <w:tab/>
          <w:t>Test Requirement for BS type 2-O</w:t>
        </w:r>
      </w:ins>
    </w:p>
    <w:p w:rsidR="006E7234" w:rsidRDefault="002D59C1">
      <w:pPr>
        <w:rPr>
          <w:ins w:id="1372" w:author="Aijun Cao" w:date="2018-11-14T18:33:00Z"/>
          <w:lang w:val="en-US"/>
        </w:rPr>
      </w:pPr>
      <w:ins w:id="1373" w:author="Aijun Cao" w:date="2018-11-14T18:35:00Z">
        <w:r w:rsidRPr="002D59C1">
          <w:rPr>
            <w:lang w:val="en-US"/>
          </w:rPr>
          <w:t>The fraction of NACK bits falsely detected as ACK shall be less than 0.1% for the SNR listed in Tables 8.3.2.2.5.2-1 and Table 8.3.2.2.5.2-2.</w:t>
        </w:r>
      </w:ins>
    </w:p>
    <w:p w:rsidR="00014DE8" w:rsidRDefault="00014DE8" w:rsidP="00014DE8">
      <w:pPr>
        <w:rPr>
          <w:ins w:id="1374" w:author="Aijun Cao" w:date="2018-11-14T18:36:00Z"/>
        </w:rPr>
      </w:pPr>
    </w:p>
    <w:p w:rsidR="00014DE8" w:rsidRDefault="00014DE8" w:rsidP="00014DE8">
      <w:pPr>
        <w:pStyle w:val="TH"/>
        <w:rPr>
          <w:ins w:id="1375" w:author="Aijun Cao" w:date="2018-11-14T18:36:00Z"/>
        </w:rPr>
      </w:pPr>
      <w:ins w:id="1376" w:author="Aijun Cao" w:date="2018-11-14T18:36:00Z">
        <w:r>
          <w:t xml:space="preserve">Table 8.3.2.2.5.2-1 </w:t>
        </w:r>
        <w:r>
          <w:rPr>
            <w:lang w:val="en-US"/>
          </w:rPr>
          <w:t>Required SNR</w:t>
        </w:r>
        <w:r w:rsidRPr="001E5A99">
          <w:t xml:space="preserve"> for PUCCH format 1</w:t>
        </w:r>
        <w:r>
          <w:t xml:space="preserve"> with 60 kHz SCS</w:t>
        </w:r>
      </w:ins>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77" w:author="Aijun Cao" w:date="2018-11-15T05:55:00Z">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60"/>
        <w:gridCol w:w="1584"/>
        <w:gridCol w:w="919"/>
        <w:gridCol w:w="2182"/>
        <w:gridCol w:w="1080"/>
        <w:gridCol w:w="1170"/>
        <w:tblGridChange w:id="1378">
          <w:tblGrid>
            <w:gridCol w:w="1012"/>
            <w:gridCol w:w="1012"/>
            <w:gridCol w:w="919"/>
            <w:gridCol w:w="2182"/>
            <w:gridCol w:w="1080"/>
            <w:gridCol w:w="1170"/>
          </w:tblGrid>
        </w:tblGridChange>
      </w:tblGrid>
      <w:tr w:rsidR="00014DE8" w:rsidRPr="00E3724E" w:rsidTr="00710881">
        <w:trPr>
          <w:trHeight w:val="227"/>
          <w:jc w:val="center"/>
          <w:ins w:id="1379" w:author="Aijun Cao" w:date="2018-11-14T18:36:00Z"/>
          <w:trPrChange w:id="1380" w:author="Aijun Cao" w:date="2018-11-15T05:55:00Z">
            <w:trPr>
              <w:trHeight w:val="227"/>
              <w:jc w:val="center"/>
            </w:trPr>
          </w:trPrChange>
        </w:trPr>
        <w:tc>
          <w:tcPr>
            <w:tcW w:w="1260" w:type="dxa"/>
            <w:vMerge w:val="restart"/>
            <w:tcPrChange w:id="1381" w:author="Aijun Cao" w:date="2018-11-15T05:55:00Z">
              <w:tcPr>
                <w:tcW w:w="1012" w:type="dxa"/>
                <w:vMerge w:val="restart"/>
              </w:tcPr>
            </w:tcPrChange>
          </w:tcPr>
          <w:p w:rsidR="00014DE8" w:rsidRPr="00E3724E" w:rsidRDefault="00014DE8" w:rsidP="00E945B5">
            <w:pPr>
              <w:pStyle w:val="TAH"/>
              <w:rPr>
                <w:ins w:id="1382" w:author="Aijun Cao" w:date="2018-11-14T18:36:00Z"/>
                <w:rFonts w:cs="Arial"/>
                <w:lang w:eastAsia="zh-CN"/>
              </w:rPr>
            </w:pPr>
            <w:ins w:id="1383" w:author="Aijun Cao" w:date="2018-11-14T18:36:00Z">
              <w:r w:rsidRPr="00E3724E">
                <w:rPr>
                  <w:rFonts w:cs="Arial"/>
                </w:rPr>
                <w:t xml:space="preserve">Number of </w:t>
              </w:r>
              <w:r w:rsidRPr="00E3724E">
                <w:rPr>
                  <w:rFonts w:cs="Arial"/>
                  <w:lang w:eastAsia="zh-CN"/>
                </w:rPr>
                <w:t>T</w:t>
              </w:r>
              <w:r w:rsidRPr="00E3724E">
                <w:rPr>
                  <w:rFonts w:cs="Arial"/>
                </w:rPr>
                <w:t>X antennas</w:t>
              </w:r>
            </w:ins>
          </w:p>
        </w:tc>
        <w:tc>
          <w:tcPr>
            <w:tcW w:w="1584" w:type="dxa"/>
            <w:vMerge w:val="restart"/>
            <w:tcPrChange w:id="1384" w:author="Aijun Cao" w:date="2018-11-15T05:55:00Z">
              <w:tcPr>
                <w:tcW w:w="1012" w:type="dxa"/>
                <w:vMerge w:val="restart"/>
              </w:tcPr>
            </w:tcPrChange>
          </w:tcPr>
          <w:p w:rsidR="00014DE8" w:rsidRPr="00E3724E" w:rsidRDefault="00014DE8">
            <w:pPr>
              <w:pStyle w:val="TAH"/>
              <w:rPr>
                <w:ins w:id="1385" w:author="Aijun Cao" w:date="2018-11-14T18:36:00Z"/>
                <w:rFonts w:cs="Arial"/>
                <w:lang w:eastAsia="zh-CN"/>
              </w:rPr>
            </w:pPr>
            <w:ins w:id="1386" w:author="Aijun Cao" w:date="2018-11-14T18:36:00Z">
              <w:r w:rsidRPr="00E3724E">
                <w:rPr>
                  <w:rFonts w:cs="Arial"/>
                  <w:lang w:eastAsia="zh-CN"/>
                </w:rPr>
                <w:t xml:space="preserve">Number of </w:t>
              </w:r>
            </w:ins>
            <w:ins w:id="1387" w:author="Aijun Cao" w:date="2018-11-15T05:54:00Z">
              <w:r w:rsidR="00710881">
                <w:rPr>
                  <w:rFonts w:cs="Arial"/>
                  <w:lang w:eastAsia="zh-CN"/>
                </w:rPr>
                <w:t>Demodulation Branches</w:t>
              </w:r>
            </w:ins>
          </w:p>
        </w:tc>
        <w:tc>
          <w:tcPr>
            <w:tcW w:w="919" w:type="dxa"/>
            <w:vMerge w:val="restart"/>
            <w:tcPrChange w:id="1388" w:author="Aijun Cao" w:date="2018-11-15T05:55:00Z">
              <w:tcPr>
                <w:tcW w:w="919" w:type="dxa"/>
                <w:vMerge w:val="restart"/>
              </w:tcPr>
            </w:tcPrChange>
          </w:tcPr>
          <w:p w:rsidR="00014DE8" w:rsidRPr="00E3724E" w:rsidRDefault="00014DE8" w:rsidP="00E945B5">
            <w:pPr>
              <w:pStyle w:val="TAH"/>
              <w:rPr>
                <w:ins w:id="1389" w:author="Aijun Cao" w:date="2018-11-14T18:36:00Z"/>
                <w:rFonts w:cs="Arial"/>
              </w:rPr>
            </w:pPr>
            <w:ins w:id="1390" w:author="Aijun Cao" w:date="2018-11-14T18:36:00Z">
              <w:r w:rsidRPr="00E3724E">
                <w:rPr>
                  <w:rFonts w:cs="Arial"/>
                </w:rPr>
                <w:t>Cyclic Prefix</w:t>
              </w:r>
            </w:ins>
          </w:p>
        </w:tc>
        <w:tc>
          <w:tcPr>
            <w:tcW w:w="2182" w:type="dxa"/>
            <w:vMerge w:val="restart"/>
            <w:tcPrChange w:id="1391" w:author="Aijun Cao" w:date="2018-11-15T05:55:00Z">
              <w:tcPr>
                <w:tcW w:w="2182" w:type="dxa"/>
                <w:vMerge w:val="restart"/>
              </w:tcPr>
            </w:tcPrChange>
          </w:tcPr>
          <w:p w:rsidR="00014DE8" w:rsidRPr="00E3724E" w:rsidRDefault="00014DE8" w:rsidP="00E945B5">
            <w:pPr>
              <w:pStyle w:val="TAH"/>
              <w:rPr>
                <w:ins w:id="1392" w:author="Aijun Cao" w:date="2018-11-14T18:36:00Z"/>
                <w:rFonts w:cs="Arial"/>
              </w:rPr>
            </w:pPr>
            <w:ins w:id="1393" w:author="Aijun Cao" w:date="2018-11-14T18:36: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250" w:type="dxa"/>
            <w:gridSpan w:val="2"/>
            <w:tcPrChange w:id="1394" w:author="Aijun Cao" w:date="2018-11-15T05:55:00Z">
              <w:tcPr>
                <w:tcW w:w="2250" w:type="dxa"/>
                <w:gridSpan w:val="2"/>
              </w:tcPr>
            </w:tcPrChange>
          </w:tcPr>
          <w:p w:rsidR="00014DE8" w:rsidRPr="00E3724E" w:rsidRDefault="00014DE8" w:rsidP="00E945B5">
            <w:pPr>
              <w:pStyle w:val="TAH"/>
              <w:rPr>
                <w:ins w:id="1395" w:author="Aijun Cao" w:date="2018-11-14T18:36:00Z"/>
                <w:rFonts w:cs="Arial"/>
              </w:rPr>
            </w:pPr>
            <w:ins w:id="1396" w:author="Aijun Cao" w:date="2018-11-14T18:36:00Z">
              <w:r w:rsidRPr="00E3724E">
                <w:rPr>
                  <w:rFonts w:cs="Arial"/>
                </w:rPr>
                <w:t>Channel Bandwidth / SNR [dB]</w:t>
              </w:r>
            </w:ins>
          </w:p>
        </w:tc>
      </w:tr>
      <w:tr w:rsidR="00014DE8" w:rsidRPr="00E3724E" w:rsidTr="00710881">
        <w:trPr>
          <w:trHeight w:val="160"/>
          <w:jc w:val="center"/>
          <w:ins w:id="1397" w:author="Aijun Cao" w:date="2018-11-14T18:36:00Z"/>
          <w:trPrChange w:id="1398" w:author="Aijun Cao" w:date="2018-11-15T05:55:00Z">
            <w:trPr>
              <w:trHeight w:val="160"/>
              <w:jc w:val="center"/>
            </w:trPr>
          </w:trPrChange>
        </w:trPr>
        <w:tc>
          <w:tcPr>
            <w:tcW w:w="1260" w:type="dxa"/>
            <w:vMerge/>
            <w:tcPrChange w:id="1399" w:author="Aijun Cao" w:date="2018-11-15T05:55:00Z">
              <w:tcPr>
                <w:tcW w:w="1012" w:type="dxa"/>
                <w:vMerge/>
              </w:tcPr>
            </w:tcPrChange>
          </w:tcPr>
          <w:p w:rsidR="00014DE8" w:rsidRPr="00E3724E" w:rsidRDefault="00014DE8" w:rsidP="00E945B5">
            <w:pPr>
              <w:pStyle w:val="TAH"/>
              <w:rPr>
                <w:ins w:id="1400" w:author="Aijun Cao" w:date="2018-11-14T18:36:00Z"/>
                <w:rFonts w:cs="Arial"/>
              </w:rPr>
            </w:pPr>
          </w:p>
        </w:tc>
        <w:tc>
          <w:tcPr>
            <w:tcW w:w="1584" w:type="dxa"/>
            <w:vMerge/>
            <w:tcPrChange w:id="1401" w:author="Aijun Cao" w:date="2018-11-15T05:55:00Z">
              <w:tcPr>
                <w:tcW w:w="1012" w:type="dxa"/>
                <w:vMerge/>
              </w:tcPr>
            </w:tcPrChange>
          </w:tcPr>
          <w:p w:rsidR="00014DE8" w:rsidRPr="00E3724E" w:rsidRDefault="00014DE8" w:rsidP="00E945B5">
            <w:pPr>
              <w:pStyle w:val="TAH"/>
              <w:rPr>
                <w:ins w:id="1402" w:author="Aijun Cao" w:date="2018-11-14T18:36:00Z"/>
                <w:rFonts w:cs="Arial"/>
              </w:rPr>
            </w:pPr>
          </w:p>
        </w:tc>
        <w:tc>
          <w:tcPr>
            <w:tcW w:w="919" w:type="dxa"/>
            <w:vMerge/>
            <w:tcPrChange w:id="1403" w:author="Aijun Cao" w:date="2018-11-15T05:55:00Z">
              <w:tcPr>
                <w:tcW w:w="919" w:type="dxa"/>
                <w:vMerge/>
              </w:tcPr>
            </w:tcPrChange>
          </w:tcPr>
          <w:p w:rsidR="00014DE8" w:rsidRPr="00E3724E" w:rsidRDefault="00014DE8" w:rsidP="00E945B5">
            <w:pPr>
              <w:pStyle w:val="TAH"/>
              <w:rPr>
                <w:ins w:id="1404" w:author="Aijun Cao" w:date="2018-11-14T18:36:00Z"/>
                <w:rFonts w:cs="Arial"/>
              </w:rPr>
            </w:pPr>
          </w:p>
        </w:tc>
        <w:tc>
          <w:tcPr>
            <w:tcW w:w="2182" w:type="dxa"/>
            <w:vMerge/>
            <w:tcPrChange w:id="1405" w:author="Aijun Cao" w:date="2018-11-15T05:55:00Z">
              <w:tcPr>
                <w:tcW w:w="2182" w:type="dxa"/>
                <w:vMerge/>
              </w:tcPr>
            </w:tcPrChange>
          </w:tcPr>
          <w:p w:rsidR="00014DE8" w:rsidRPr="00E3724E" w:rsidRDefault="00014DE8" w:rsidP="00E945B5">
            <w:pPr>
              <w:pStyle w:val="TAH"/>
              <w:rPr>
                <w:ins w:id="1406" w:author="Aijun Cao" w:date="2018-11-14T18:36:00Z"/>
                <w:rFonts w:cs="Arial"/>
              </w:rPr>
            </w:pPr>
          </w:p>
        </w:tc>
        <w:tc>
          <w:tcPr>
            <w:tcW w:w="1080" w:type="dxa"/>
            <w:tcPrChange w:id="1407" w:author="Aijun Cao" w:date="2018-11-15T05:55:00Z">
              <w:tcPr>
                <w:tcW w:w="1080" w:type="dxa"/>
              </w:tcPr>
            </w:tcPrChange>
          </w:tcPr>
          <w:p w:rsidR="00014DE8" w:rsidRPr="00DE2605" w:rsidRDefault="00014DE8" w:rsidP="00E945B5">
            <w:pPr>
              <w:pStyle w:val="TAH"/>
              <w:rPr>
                <w:ins w:id="1408" w:author="Aijun Cao" w:date="2018-11-14T18:36:00Z"/>
              </w:rPr>
            </w:pPr>
            <w:ins w:id="1409" w:author="Aijun Cao" w:date="2018-11-14T18:36:00Z">
              <w:r>
                <w:t>5</w:t>
              </w:r>
              <w:r w:rsidRPr="00DE2605">
                <w:t>0 M</w:t>
              </w:r>
              <w:r>
                <w:t>Hz</w:t>
              </w:r>
            </w:ins>
          </w:p>
        </w:tc>
        <w:tc>
          <w:tcPr>
            <w:tcW w:w="1170" w:type="dxa"/>
            <w:tcPrChange w:id="1410" w:author="Aijun Cao" w:date="2018-11-15T05:55:00Z">
              <w:tcPr>
                <w:tcW w:w="1170" w:type="dxa"/>
              </w:tcPr>
            </w:tcPrChange>
          </w:tcPr>
          <w:p w:rsidR="00014DE8" w:rsidRPr="00DE2605" w:rsidRDefault="00014DE8" w:rsidP="00E945B5">
            <w:pPr>
              <w:pStyle w:val="TAH"/>
              <w:rPr>
                <w:ins w:id="1411" w:author="Aijun Cao" w:date="2018-11-14T18:36:00Z"/>
              </w:rPr>
            </w:pPr>
            <w:ins w:id="1412" w:author="Aijun Cao" w:date="2018-11-14T18:36:00Z">
              <w:r>
                <w:t>100 MHz</w:t>
              </w:r>
            </w:ins>
          </w:p>
        </w:tc>
      </w:tr>
      <w:tr w:rsidR="00014DE8" w:rsidRPr="00E3724E" w:rsidTr="00710881">
        <w:trPr>
          <w:trHeight w:val="424"/>
          <w:jc w:val="center"/>
          <w:ins w:id="1413" w:author="Aijun Cao" w:date="2018-11-14T18:36:00Z"/>
          <w:trPrChange w:id="1414" w:author="Aijun Cao" w:date="2018-11-15T05:55:00Z">
            <w:trPr>
              <w:trHeight w:val="424"/>
              <w:jc w:val="center"/>
            </w:trPr>
          </w:trPrChange>
        </w:trPr>
        <w:tc>
          <w:tcPr>
            <w:tcW w:w="1260" w:type="dxa"/>
            <w:tcPrChange w:id="1415" w:author="Aijun Cao" w:date="2018-11-15T05:55:00Z">
              <w:tcPr>
                <w:tcW w:w="1012" w:type="dxa"/>
              </w:tcPr>
            </w:tcPrChange>
          </w:tcPr>
          <w:p w:rsidR="00014DE8" w:rsidRPr="00E3724E" w:rsidRDefault="00014DE8" w:rsidP="00E945B5">
            <w:pPr>
              <w:pStyle w:val="TAC"/>
              <w:rPr>
                <w:ins w:id="1416" w:author="Aijun Cao" w:date="2018-11-14T18:36:00Z"/>
                <w:rFonts w:cs="Arial"/>
                <w:lang w:eastAsia="zh-CN"/>
              </w:rPr>
            </w:pPr>
            <w:ins w:id="1417" w:author="Aijun Cao" w:date="2018-11-14T18:36:00Z">
              <w:r>
                <w:rPr>
                  <w:rFonts w:cs="Arial"/>
                  <w:lang w:eastAsia="zh-CN"/>
                </w:rPr>
                <w:t>1</w:t>
              </w:r>
            </w:ins>
          </w:p>
        </w:tc>
        <w:tc>
          <w:tcPr>
            <w:tcW w:w="1584" w:type="dxa"/>
            <w:tcPrChange w:id="1418" w:author="Aijun Cao" w:date="2018-11-15T05:55:00Z">
              <w:tcPr>
                <w:tcW w:w="1012" w:type="dxa"/>
              </w:tcPr>
            </w:tcPrChange>
          </w:tcPr>
          <w:p w:rsidR="00014DE8" w:rsidRPr="00E3724E" w:rsidRDefault="00014DE8" w:rsidP="00E945B5">
            <w:pPr>
              <w:pStyle w:val="TAC"/>
              <w:rPr>
                <w:ins w:id="1419" w:author="Aijun Cao" w:date="2018-11-14T18:36:00Z"/>
                <w:rFonts w:cs="Arial"/>
                <w:lang w:eastAsia="zh-CN"/>
              </w:rPr>
            </w:pPr>
            <w:ins w:id="1420" w:author="Aijun Cao" w:date="2018-11-14T18:36:00Z">
              <w:r w:rsidRPr="00E3724E">
                <w:rPr>
                  <w:rFonts w:cs="Arial"/>
                  <w:lang w:eastAsia="zh-CN"/>
                </w:rPr>
                <w:t>2</w:t>
              </w:r>
            </w:ins>
          </w:p>
        </w:tc>
        <w:tc>
          <w:tcPr>
            <w:tcW w:w="919" w:type="dxa"/>
            <w:tcPrChange w:id="1421" w:author="Aijun Cao" w:date="2018-11-15T05:55:00Z">
              <w:tcPr>
                <w:tcW w:w="919" w:type="dxa"/>
              </w:tcPr>
            </w:tcPrChange>
          </w:tcPr>
          <w:p w:rsidR="00014DE8" w:rsidRPr="00E3724E" w:rsidRDefault="00014DE8" w:rsidP="00E945B5">
            <w:pPr>
              <w:pStyle w:val="TAC"/>
              <w:rPr>
                <w:ins w:id="1422" w:author="Aijun Cao" w:date="2018-11-14T18:36:00Z"/>
                <w:rFonts w:cs="Arial"/>
              </w:rPr>
            </w:pPr>
            <w:ins w:id="1423" w:author="Aijun Cao" w:date="2018-11-14T18:36:00Z">
              <w:r w:rsidRPr="00E3724E">
                <w:rPr>
                  <w:rFonts w:cs="Arial"/>
                </w:rPr>
                <w:t>Normal</w:t>
              </w:r>
            </w:ins>
          </w:p>
        </w:tc>
        <w:tc>
          <w:tcPr>
            <w:tcW w:w="2182" w:type="dxa"/>
            <w:tcPrChange w:id="1424" w:author="Aijun Cao" w:date="2018-11-15T05:55:00Z">
              <w:tcPr>
                <w:tcW w:w="2182" w:type="dxa"/>
              </w:tcPr>
            </w:tcPrChange>
          </w:tcPr>
          <w:p w:rsidR="00014DE8" w:rsidRDefault="00710881" w:rsidP="00E945B5">
            <w:pPr>
              <w:pStyle w:val="TAC"/>
              <w:rPr>
                <w:ins w:id="1425" w:author="Aijun Cao" w:date="2018-11-14T18:36:00Z"/>
                <w:rFonts w:cs="Arial"/>
              </w:rPr>
            </w:pPr>
            <w:ins w:id="1426" w:author="Aijun Cao" w:date="2018-11-14T18:36:00Z">
              <w:r>
                <w:rPr>
                  <w:rFonts w:cs="Arial"/>
                </w:rPr>
                <w:t>TDLA</w:t>
              </w:r>
              <w:r w:rsidR="00014DE8">
                <w:rPr>
                  <w:rFonts w:cs="Arial"/>
                </w:rPr>
                <w:t>30-300</w:t>
              </w:r>
              <w:r w:rsidR="00014DE8" w:rsidRPr="00E3724E">
                <w:rPr>
                  <w:rFonts w:cs="Arial"/>
                  <w:lang w:eastAsia="zh-CN"/>
                </w:rPr>
                <w:t xml:space="preserve"> Low</w:t>
              </w:r>
            </w:ins>
          </w:p>
        </w:tc>
        <w:tc>
          <w:tcPr>
            <w:tcW w:w="1080" w:type="dxa"/>
            <w:shd w:val="clear" w:color="auto" w:fill="auto"/>
            <w:tcPrChange w:id="1427" w:author="Aijun Cao" w:date="2018-11-15T05:55:00Z">
              <w:tcPr>
                <w:tcW w:w="1080" w:type="dxa"/>
                <w:shd w:val="clear" w:color="auto" w:fill="auto"/>
              </w:tcPr>
            </w:tcPrChange>
          </w:tcPr>
          <w:p w:rsidR="00014DE8" w:rsidRPr="00E3724E" w:rsidRDefault="00014DE8" w:rsidP="00E945B5">
            <w:pPr>
              <w:pStyle w:val="TAC"/>
              <w:rPr>
                <w:ins w:id="1428" w:author="Aijun Cao" w:date="2018-11-14T18:36:00Z"/>
                <w:rFonts w:cs="Arial"/>
                <w:lang w:eastAsia="zh-CN"/>
              </w:rPr>
            </w:pPr>
          </w:p>
        </w:tc>
        <w:tc>
          <w:tcPr>
            <w:tcW w:w="1170" w:type="dxa"/>
            <w:tcPrChange w:id="1429" w:author="Aijun Cao" w:date="2018-11-15T05:55:00Z">
              <w:tcPr>
                <w:tcW w:w="1170" w:type="dxa"/>
              </w:tcPr>
            </w:tcPrChange>
          </w:tcPr>
          <w:p w:rsidR="00014DE8" w:rsidRPr="00E3724E" w:rsidRDefault="00014DE8" w:rsidP="00E945B5">
            <w:pPr>
              <w:pStyle w:val="TAC"/>
              <w:rPr>
                <w:ins w:id="1430" w:author="Aijun Cao" w:date="2018-11-14T18:36:00Z"/>
                <w:rFonts w:cs="Arial"/>
                <w:lang w:eastAsia="zh-CN"/>
              </w:rPr>
            </w:pPr>
          </w:p>
        </w:tc>
      </w:tr>
    </w:tbl>
    <w:p w:rsidR="00014DE8" w:rsidRPr="00E36F8F" w:rsidRDefault="00014DE8" w:rsidP="00014DE8">
      <w:pPr>
        <w:rPr>
          <w:ins w:id="1431" w:author="Aijun Cao" w:date="2018-11-14T18:36:00Z"/>
        </w:rPr>
      </w:pPr>
    </w:p>
    <w:p w:rsidR="00014DE8" w:rsidRPr="00767F30" w:rsidRDefault="00014DE8" w:rsidP="00014DE8">
      <w:pPr>
        <w:pStyle w:val="TH"/>
        <w:rPr>
          <w:ins w:id="1432" w:author="Aijun Cao" w:date="2018-11-14T18:36:00Z"/>
          <w:rFonts w:cs="Arial"/>
        </w:rPr>
      </w:pPr>
      <w:ins w:id="1433" w:author="Aijun Cao" w:date="2018-11-14T18:36:00Z">
        <w:r>
          <w:t xml:space="preserve">Table </w:t>
        </w:r>
        <w:r>
          <w:rPr>
            <w:rFonts w:cs="Arial"/>
          </w:rPr>
          <w:t xml:space="preserve">8.3.2.2.5.2-2 </w:t>
        </w:r>
        <w:r>
          <w:rPr>
            <w:lang w:val="en-US"/>
          </w:rPr>
          <w:t>Required SNR</w:t>
        </w:r>
        <w:r w:rsidRPr="001E5A99">
          <w:rPr>
            <w:rFonts w:cs="Arial"/>
          </w:rPr>
          <w:t xml:space="preserve"> for PUCCH format 1</w:t>
        </w:r>
        <w:r>
          <w:rPr>
            <w:rFonts w:cs="Arial"/>
          </w:rPr>
          <w:t xml:space="preserve"> with 120 kHz SCS</w:t>
        </w:r>
      </w:ins>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34" w:author="Aijun Cao" w:date="2018-11-15T05:55:00Z">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65"/>
        <w:gridCol w:w="1499"/>
        <w:gridCol w:w="919"/>
        <w:gridCol w:w="2182"/>
        <w:gridCol w:w="1080"/>
        <w:gridCol w:w="1170"/>
        <w:gridCol w:w="990"/>
        <w:tblGridChange w:id="1435">
          <w:tblGrid>
            <w:gridCol w:w="1012"/>
            <w:gridCol w:w="1012"/>
            <w:gridCol w:w="919"/>
            <w:gridCol w:w="2182"/>
            <w:gridCol w:w="1080"/>
            <w:gridCol w:w="1170"/>
            <w:gridCol w:w="990"/>
          </w:tblGrid>
        </w:tblGridChange>
      </w:tblGrid>
      <w:tr w:rsidR="00014DE8" w:rsidRPr="00E3724E" w:rsidTr="00710881">
        <w:trPr>
          <w:trHeight w:val="227"/>
          <w:jc w:val="center"/>
          <w:ins w:id="1436" w:author="Aijun Cao" w:date="2018-11-14T18:36:00Z"/>
          <w:trPrChange w:id="1437" w:author="Aijun Cao" w:date="2018-11-15T05:55:00Z">
            <w:trPr>
              <w:trHeight w:val="227"/>
              <w:jc w:val="center"/>
            </w:trPr>
          </w:trPrChange>
        </w:trPr>
        <w:tc>
          <w:tcPr>
            <w:tcW w:w="1165" w:type="dxa"/>
            <w:vMerge w:val="restart"/>
            <w:tcPrChange w:id="1438" w:author="Aijun Cao" w:date="2018-11-15T05:55:00Z">
              <w:tcPr>
                <w:tcW w:w="1012" w:type="dxa"/>
                <w:vMerge w:val="restart"/>
              </w:tcPr>
            </w:tcPrChange>
          </w:tcPr>
          <w:p w:rsidR="00014DE8" w:rsidRPr="00E3724E" w:rsidRDefault="00014DE8" w:rsidP="00E945B5">
            <w:pPr>
              <w:pStyle w:val="TAH"/>
              <w:rPr>
                <w:ins w:id="1439" w:author="Aijun Cao" w:date="2018-11-14T18:36:00Z"/>
                <w:rFonts w:cs="Arial"/>
                <w:lang w:eastAsia="zh-CN"/>
              </w:rPr>
            </w:pPr>
            <w:ins w:id="1440" w:author="Aijun Cao" w:date="2018-11-14T18:36:00Z">
              <w:r w:rsidRPr="00E3724E">
                <w:rPr>
                  <w:rFonts w:cs="Arial"/>
                </w:rPr>
                <w:t xml:space="preserve">Number of </w:t>
              </w:r>
              <w:r w:rsidRPr="00E3724E">
                <w:rPr>
                  <w:rFonts w:cs="Arial"/>
                  <w:lang w:eastAsia="zh-CN"/>
                </w:rPr>
                <w:t>T</w:t>
              </w:r>
              <w:r w:rsidRPr="00E3724E">
                <w:rPr>
                  <w:rFonts w:cs="Arial"/>
                </w:rPr>
                <w:t>X antennas</w:t>
              </w:r>
            </w:ins>
          </w:p>
        </w:tc>
        <w:tc>
          <w:tcPr>
            <w:tcW w:w="1499" w:type="dxa"/>
            <w:vMerge w:val="restart"/>
            <w:tcPrChange w:id="1441" w:author="Aijun Cao" w:date="2018-11-15T05:55:00Z">
              <w:tcPr>
                <w:tcW w:w="1012" w:type="dxa"/>
                <w:vMerge w:val="restart"/>
              </w:tcPr>
            </w:tcPrChange>
          </w:tcPr>
          <w:p w:rsidR="00014DE8" w:rsidRPr="00E3724E" w:rsidRDefault="00710881" w:rsidP="00E945B5">
            <w:pPr>
              <w:pStyle w:val="TAH"/>
              <w:rPr>
                <w:ins w:id="1442" w:author="Aijun Cao" w:date="2018-11-14T18:36:00Z"/>
                <w:rFonts w:cs="Arial"/>
                <w:lang w:eastAsia="zh-CN"/>
              </w:rPr>
            </w:pPr>
            <w:ins w:id="1443" w:author="Aijun Cao" w:date="2018-11-15T05:55:00Z">
              <w:r w:rsidRPr="00E3724E">
                <w:rPr>
                  <w:rFonts w:cs="Arial"/>
                  <w:lang w:eastAsia="zh-CN"/>
                </w:rPr>
                <w:t xml:space="preserve">Number of </w:t>
              </w:r>
              <w:r>
                <w:rPr>
                  <w:rFonts w:cs="Arial"/>
                  <w:lang w:eastAsia="zh-CN"/>
                </w:rPr>
                <w:t>Demodulation Branches</w:t>
              </w:r>
            </w:ins>
          </w:p>
        </w:tc>
        <w:tc>
          <w:tcPr>
            <w:tcW w:w="919" w:type="dxa"/>
            <w:vMerge w:val="restart"/>
            <w:tcPrChange w:id="1444" w:author="Aijun Cao" w:date="2018-11-15T05:55:00Z">
              <w:tcPr>
                <w:tcW w:w="919" w:type="dxa"/>
                <w:vMerge w:val="restart"/>
              </w:tcPr>
            </w:tcPrChange>
          </w:tcPr>
          <w:p w:rsidR="00014DE8" w:rsidRPr="00E3724E" w:rsidRDefault="00014DE8" w:rsidP="00E945B5">
            <w:pPr>
              <w:pStyle w:val="TAH"/>
              <w:rPr>
                <w:ins w:id="1445" w:author="Aijun Cao" w:date="2018-11-14T18:36:00Z"/>
                <w:rFonts w:cs="Arial"/>
              </w:rPr>
            </w:pPr>
            <w:ins w:id="1446" w:author="Aijun Cao" w:date="2018-11-14T18:36:00Z">
              <w:r w:rsidRPr="00E3724E">
                <w:rPr>
                  <w:rFonts w:cs="Arial"/>
                </w:rPr>
                <w:t>Cyclic Prefix</w:t>
              </w:r>
            </w:ins>
          </w:p>
        </w:tc>
        <w:tc>
          <w:tcPr>
            <w:tcW w:w="2182" w:type="dxa"/>
            <w:vMerge w:val="restart"/>
            <w:tcPrChange w:id="1447" w:author="Aijun Cao" w:date="2018-11-15T05:55:00Z">
              <w:tcPr>
                <w:tcW w:w="2182" w:type="dxa"/>
                <w:vMerge w:val="restart"/>
              </w:tcPr>
            </w:tcPrChange>
          </w:tcPr>
          <w:p w:rsidR="00014DE8" w:rsidRPr="00E3724E" w:rsidRDefault="00014DE8" w:rsidP="00E945B5">
            <w:pPr>
              <w:pStyle w:val="TAH"/>
              <w:rPr>
                <w:ins w:id="1448" w:author="Aijun Cao" w:date="2018-11-14T18:36:00Z"/>
                <w:rFonts w:cs="Arial"/>
              </w:rPr>
            </w:pPr>
            <w:ins w:id="1449" w:author="Aijun Cao" w:date="2018-11-14T18:36: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gridSpan w:val="3"/>
            <w:tcPrChange w:id="1450" w:author="Aijun Cao" w:date="2018-11-15T05:55:00Z">
              <w:tcPr>
                <w:tcW w:w="3240" w:type="dxa"/>
                <w:gridSpan w:val="3"/>
              </w:tcPr>
            </w:tcPrChange>
          </w:tcPr>
          <w:p w:rsidR="00014DE8" w:rsidRPr="00E3724E" w:rsidRDefault="00014DE8" w:rsidP="00E945B5">
            <w:pPr>
              <w:pStyle w:val="TAH"/>
              <w:rPr>
                <w:ins w:id="1451" w:author="Aijun Cao" w:date="2018-11-14T18:36:00Z"/>
                <w:rFonts w:cs="Arial"/>
              </w:rPr>
            </w:pPr>
            <w:ins w:id="1452" w:author="Aijun Cao" w:date="2018-11-14T18:36:00Z">
              <w:r w:rsidRPr="00E3724E">
                <w:rPr>
                  <w:rFonts w:cs="Arial"/>
                </w:rPr>
                <w:t>Channel Bandwidth / SNR [dB]</w:t>
              </w:r>
            </w:ins>
          </w:p>
        </w:tc>
      </w:tr>
      <w:tr w:rsidR="00014DE8" w:rsidRPr="00E3724E" w:rsidTr="00710881">
        <w:trPr>
          <w:trHeight w:val="160"/>
          <w:jc w:val="center"/>
          <w:ins w:id="1453" w:author="Aijun Cao" w:date="2018-11-14T18:36:00Z"/>
          <w:trPrChange w:id="1454" w:author="Aijun Cao" w:date="2018-11-15T05:55:00Z">
            <w:trPr>
              <w:trHeight w:val="160"/>
              <w:jc w:val="center"/>
            </w:trPr>
          </w:trPrChange>
        </w:trPr>
        <w:tc>
          <w:tcPr>
            <w:tcW w:w="1165" w:type="dxa"/>
            <w:vMerge/>
            <w:tcPrChange w:id="1455" w:author="Aijun Cao" w:date="2018-11-15T05:55:00Z">
              <w:tcPr>
                <w:tcW w:w="1012" w:type="dxa"/>
                <w:vMerge/>
              </w:tcPr>
            </w:tcPrChange>
          </w:tcPr>
          <w:p w:rsidR="00014DE8" w:rsidRPr="00E3724E" w:rsidRDefault="00014DE8" w:rsidP="00E945B5">
            <w:pPr>
              <w:pStyle w:val="TAH"/>
              <w:rPr>
                <w:ins w:id="1456" w:author="Aijun Cao" w:date="2018-11-14T18:36:00Z"/>
                <w:rFonts w:cs="Arial"/>
              </w:rPr>
            </w:pPr>
          </w:p>
        </w:tc>
        <w:tc>
          <w:tcPr>
            <w:tcW w:w="1499" w:type="dxa"/>
            <w:vMerge/>
            <w:tcPrChange w:id="1457" w:author="Aijun Cao" w:date="2018-11-15T05:55:00Z">
              <w:tcPr>
                <w:tcW w:w="1012" w:type="dxa"/>
                <w:vMerge/>
              </w:tcPr>
            </w:tcPrChange>
          </w:tcPr>
          <w:p w:rsidR="00014DE8" w:rsidRPr="00E3724E" w:rsidRDefault="00014DE8" w:rsidP="00E945B5">
            <w:pPr>
              <w:pStyle w:val="TAH"/>
              <w:rPr>
                <w:ins w:id="1458" w:author="Aijun Cao" w:date="2018-11-14T18:36:00Z"/>
                <w:rFonts w:cs="Arial"/>
              </w:rPr>
            </w:pPr>
          </w:p>
        </w:tc>
        <w:tc>
          <w:tcPr>
            <w:tcW w:w="919" w:type="dxa"/>
            <w:vMerge/>
            <w:tcPrChange w:id="1459" w:author="Aijun Cao" w:date="2018-11-15T05:55:00Z">
              <w:tcPr>
                <w:tcW w:w="919" w:type="dxa"/>
                <w:vMerge/>
              </w:tcPr>
            </w:tcPrChange>
          </w:tcPr>
          <w:p w:rsidR="00014DE8" w:rsidRPr="00E3724E" w:rsidRDefault="00014DE8" w:rsidP="00E945B5">
            <w:pPr>
              <w:pStyle w:val="TAH"/>
              <w:rPr>
                <w:ins w:id="1460" w:author="Aijun Cao" w:date="2018-11-14T18:36:00Z"/>
                <w:rFonts w:cs="Arial"/>
              </w:rPr>
            </w:pPr>
          </w:p>
        </w:tc>
        <w:tc>
          <w:tcPr>
            <w:tcW w:w="2182" w:type="dxa"/>
            <w:vMerge/>
            <w:tcPrChange w:id="1461" w:author="Aijun Cao" w:date="2018-11-15T05:55:00Z">
              <w:tcPr>
                <w:tcW w:w="2182" w:type="dxa"/>
                <w:vMerge/>
              </w:tcPr>
            </w:tcPrChange>
          </w:tcPr>
          <w:p w:rsidR="00014DE8" w:rsidRPr="00E3724E" w:rsidRDefault="00014DE8" w:rsidP="00E945B5">
            <w:pPr>
              <w:pStyle w:val="TAH"/>
              <w:rPr>
                <w:ins w:id="1462" w:author="Aijun Cao" w:date="2018-11-14T18:36:00Z"/>
                <w:rFonts w:cs="Arial"/>
              </w:rPr>
            </w:pPr>
          </w:p>
        </w:tc>
        <w:tc>
          <w:tcPr>
            <w:tcW w:w="1080" w:type="dxa"/>
            <w:tcPrChange w:id="1463" w:author="Aijun Cao" w:date="2018-11-15T05:55:00Z">
              <w:tcPr>
                <w:tcW w:w="1080" w:type="dxa"/>
              </w:tcPr>
            </w:tcPrChange>
          </w:tcPr>
          <w:p w:rsidR="00014DE8" w:rsidRPr="00DE2605" w:rsidRDefault="00014DE8" w:rsidP="00E945B5">
            <w:pPr>
              <w:pStyle w:val="TAH"/>
              <w:rPr>
                <w:ins w:id="1464" w:author="Aijun Cao" w:date="2018-11-14T18:36:00Z"/>
              </w:rPr>
            </w:pPr>
            <w:ins w:id="1465" w:author="Aijun Cao" w:date="2018-11-14T18:36:00Z">
              <w:r>
                <w:t>5</w:t>
              </w:r>
              <w:r w:rsidRPr="00DE2605">
                <w:t>0 M</w:t>
              </w:r>
              <w:r>
                <w:t>Hz</w:t>
              </w:r>
            </w:ins>
          </w:p>
        </w:tc>
        <w:tc>
          <w:tcPr>
            <w:tcW w:w="1170" w:type="dxa"/>
            <w:tcPrChange w:id="1466" w:author="Aijun Cao" w:date="2018-11-15T05:55:00Z">
              <w:tcPr>
                <w:tcW w:w="1170" w:type="dxa"/>
              </w:tcPr>
            </w:tcPrChange>
          </w:tcPr>
          <w:p w:rsidR="00014DE8" w:rsidRPr="00DE2605" w:rsidRDefault="00014DE8" w:rsidP="00E945B5">
            <w:pPr>
              <w:pStyle w:val="TAH"/>
              <w:rPr>
                <w:ins w:id="1467" w:author="Aijun Cao" w:date="2018-11-14T18:36:00Z"/>
              </w:rPr>
            </w:pPr>
            <w:ins w:id="1468" w:author="Aijun Cao" w:date="2018-11-14T18:36:00Z">
              <w:r>
                <w:t>100 MHz</w:t>
              </w:r>
            </w:ins>
          </w:p>
        </w:tc>
        <w:tc>
          <w:tcPr>
            <w:tcW w:w="990" w:type="dxa"/>
            <w:tcPrChange w:id="1469" w:author="Aijun Cao" w:date="2018-11-15T05:55:00Z">
              <w:tcPr>
                <w:tcW w:w="990" w:type="dxa"/>
              </w:tcPr>
            </w:tcPrChange>
          </w:tcPr>
          <w:p w:rsidR="00014DE8" w:rsidRDefault="00014DE8" w:rsidP="00E945B5">
            <w:pPr>
              <w:pStyle w:val="TAH"/>
              <w:rPr>
                <w:ins w:id="1470" w:author="Aijun Cao" w:date="2018-11-14T18:36:00Z"/>
              </w:rPr>
            </w:pPr>
            <w:ins w:id="1471" w:author="Aijun Cao" w:date="2018-11-14T18:36:00Z">
              <w:r>
                <w:t>200 MHz</w:t>
              </w:r>
            </w:ins>
          </w:p>
        </w:tc>
      </w:tr>
      <w:tr w:rsidR="00014DE8" w:rsidRPr="00E3724E" w:rsidTr="00710881">
        <w:trPr>
          <w:trHeight w:val="424"/>
          <w:jc w:val="center"/>
          <w:ins w:id="1472" w:author="Aijun Cao" w:date="2018-11-14T18:36:00Z"/>
          <w:trPrChange w:id="1473" w:author="Aijun Cao" w:date="2018-11-15T05:55:00Z">
            <w:trPr>
              <w:trHeight w:val="424"/>
              <w:jc w:val="center"/>
            </w:trPr>
          </w:trPrChange>
        </w:trPr>
        <w:tc>
          <w:tcPr>
            <w:tcW w:w="1165" w:type="dxa"/>
            <w:tcPrChange w:id="1474" w:author="Aijun Cao" w:date="2018-11-15T05:55:00Z">
              <w:tcPr>
                <w:tcW w:w="1012" w:type="dxa"/>
              </w:tcPr>
            </w:tcPrChange>
          </w:tcPr>
          <w:p w:rsidR="00014DE8" w:rsidRPr="00E3724E" w:rsidRDefault="00014DE8" w:rsidP="00E945B5">
            <w:pPr>
              <w:pStyle w:val="TAC"/>
              <w:rPr>
                <w:ins w:id="1475" w:author="Aijun Cao" w:date="2018-11-14T18:36:00Z"/>
                <w:rFonts w:cs="Arial"/>
                <w:lang w:eastAsia="zh-CN"/>
              </w:rPr>
            </w:pPr>
            <w:ins w:id="1476" w:author="Aijun Cao" w:date="2018-11-14T18:36:00Z">
              <w:r>
                <w:rPr>
                  <w:rFonts w:cs="Arial"/>
                  <w:lang w:eastAsia="zh-CN"/>
                </w:rPr>
                <w:t>1</w:t>
              </w:r>
            </w:ins>
          </w:p>
        </w:tc>
        <w:tc>
          <w:tcPr>
            <w:tcW w:w="1499" w:type="dxa"/>
            <w:tcPrChange w:id="1477" w:author="Aijun Cao" w:date="2018-11-15T05:55:00Z">
              <w:tcPr>
                <w:tcW w:w="1012" w:type="dxa"/>
              </w:tcPr>
            </w:tcPrChange>
          </w:tcPr>
          <w:p w:rsidR="00014DE8" w:rsidRPr="00E3724E" w:rsidRDefault="00014DE8" w:rsidP="00E945B5">
            <w:pPr>
              <w:pStyle w:val="TAC"/>
              <w:rPr>
                <w:ins w:id="1478" w:author="Aijun Cao" w:date="2018-11-14T18:36:00Z"/>
                <w:rFonts w:cs="Arial"/>
                <w:lang w:eastAsia="zh-CN"/>
              </w:rPr>
            </w:pPr>
            <w:ins w:id="1479" w:author="Aijun Cao" w:date="2018-11-14T18:36:00Z">
              <w:r w:rsidRPr="00E3724E">
                <w:rPr>
                  <w:rFonts w:cs="Arial"/>
                  <w:lang w:eastAsia="zh-CN"/>
                </w:rPr>
                <w:t>2</w:t>
              </w:r>
            </w:ins>
          </w:p>
        </w:tc>
        <w:tc>
          <w:tcPr>
            <w:tcW w:w="919" w:type="dxa"/>
            <w:tcPrChange w:id="1480" w:author="Aijun Cao" w:date="2018-11-15T05:55:00Z">
              <w:tcPr>
                <w:tcW w:w="919" w:type="dxa"/>
              </w:tcPr>
            </w:tcPrChange>
          </w:tcPr>
          <w:p w:rsidR="00014DE8" w:rsidRPr="00E3724E" w:rsidRDefault="00014DE8" w:rsidP="00E945B5">
            <w:pPr>
              <w:pStyle w:val="TAC"/>
              <w:rPr>
                <w:ins w:id="1481" w:author="Aijun Cao" w:date="2018-11-14T18:36:00Z"/>
                <w:rFonts w:cs="Arial"/>
              </w:rPr>
            </w:pPr>
            <w:ins w:id="1482" w:author="Aijun Cao" w:date="2018-11-14T18:36:00Z">
              <w:r w:rsidRPr="00E3724E">
                <w:rPr>
                  <w:rFonts w:cs="Arial"/>
                </w:rPr>
                <w:t>Normal</w:t>
              </w:r>
            </w:ins>
          </w:p>
        </w:tc>
        <w:tc>
          <w:tcPr>
            <w:tcW w:w="2182" w:type="dxa"/>
            <w:tcPrChange w:id="1483" w:author="Aijun Cao" w:date="2018-11-15T05:55:00Z">
              <w:tcPr>
                <w:tcW w:w="2182" w:type="dxa"/>
              </w:tcPr>
            </w:tcPrChange>
          </w:tcPr>
          <w:p w:rsidR="00014DE8" w:rsidRDefault="00710881" w:rsidP="00E945B5">
            <w:pPr>
              <w:pStyle w:val="TAC"/>
              <w:rPr>
                <w:ins w:id="1484" w:author="Aijun Cao" w:date="2018-11-14T18:36:00Z"/>
                <w:rFonts w:cs="Arial"/>
              </w:rPr>
            </w:pPr>
            <w:ins w:id="1485" w:author="Aijun Cao" w:date="2018-11-14T18:36:00Z">
              <w:r>
                <w:rPr>
                  <w:rFonts w:cs="Arial"/>
                </w:rPr>
                <w:t>TDLA</w:t>
              </w:r>
              <w:r w:rsidR="00014DE8">
                <w:rPr>
                  <w:rFonts w:cs="Arial"/>
                </w:rPr>
                <w:t>30-300</w:t>
              </w:r>
              <w:r w:rsidR="00014DE8" w:rsidRPr="00E3724E">
                <w:rPr>
                  <w:rFonts w:cs="Arial"/>
                  <w:lang w:eastAsia="zh-CN"/>
                </w:rPr>
                <w:t xml:space="preserve"> Low</w:t>
              </w:r>
            </w:ins>
          </w:p>
        </w:tc>
        <w:tc>
          <w:tcPr>
            <w:tcW w:w="1080" w:type="dxa"/>
            <w:shd w:val="clear" w:color="auto" w:fill="auto"/>
            <w:tcPrChange w:id="1486" w:author="Aijun Cao" w:date="2018-11-15T05:55:00Z">
              <w:tcPr>
                <w:tcW w:w="1080" w:type="dxa"/>
                <w:shd w:val="clear" w:color="auto" w:fill="auto"/>
              </w:tcPr>
            </w:tcPrChange>
          </w:tcPr>
          <w:p w:rsidR="00014DE8" w:rsidRPr="00E3724E" w:rsidRDefault="00014DE8" w:rsidP="00E945B5">
            <w:pPr>
              <w:pStyle w:val="TAC"/>
              <w:rPr>
                <w:ins w:id="1487" w:author="Aijun Cao" w:date="2018-11-14T18:36:00Z"/>
                <w:rFonts w:cs="Arial"/>
                <w:lang w:eastAsia="zh-CN"/>
              </w:rPr>
            </w:pPr>
          </w:p>
        </w:tc>
        <w:tc>
          <w:tcPr>
            <w:tcW w:w="1170" w:type="dxa"/>
            <w:tcPrChange w:id="1488" w:author="Aijun Cao" w:date="2018-11-15T05:55:00Z">
              <w:tcPr>
                <w:tcW w:w="1170" w:type="dxa"/>
              </w:tcPr>
            </w:tcPrChange>
          </w:tcPr>
          <w:p w:rsidR="00014DE8" w:rsidRPr="00E3724E" w:rsidRDefault="00014DE8" w:rsidP="00E945B5">
            <w:pPr>
              <w:pStyle w:val="TAC"/>
              <w:rPr>
                <w:ins w:id="1489" w:author="Aijun Cao" w:date="2018-11-14T18:36:00Z"/>
                <w:rFonts w:cs="Arial"/>
                <w:lang w:eastAsia="zh-CN"/>
              </w:rPr>
            </w:pPr>
          </w:p>
        </w:tc>
        <w:tc>
          <w:tcPr>
            <w:tcW w:w="990" w:type="dxa"/>
            <w:tcPrChange w:id="1490" w:author="Aijun Cao" w:date="2018-11-15T05:55:00Z">
              <w:tcPr>
                <w:tcW w:w="990" w:type="dxa"/>
              </w:tcPr>
            </w:tcPrChange>
          </w:tcPr>
          <w:p w:rsidR="00014DE8" w:rsidRPr="00E3724E" w:rsidRDefault="00014DE8" w:rsidP="00E945B5">
            <w:pPr>
              <w:pStyle w:val="TAC"/>
              <w:rPr>
                <w:ins w:id="1491" w:author="Aijun Cao" w:date="2018-11-14T18:36:00Z"/>
                <w:rFonts w:cs="Arial"/>
                <w:lang w:eastAsia="zh-CN"/>
              </w:rPr>
            </w:pPr>
          </w:p>
        </w:tc>
      </w:tr>
    </w:tbl>
    <w:p w:rsidR="00014DE8" w:rsidRDefault="00014DE8" w:rsidP="00014DE8">
      <w:pPr>
        <w:jc w:val="center"/>
        <w:rPr>
          <w:ins w:id="1492" w:author="Aijun Cao" w:date="2018-11-14T18:36:00Z"/>
        </w:rPr>
      </w:pPr>
    </w:p>
    <w:p w:rsidR="006E7234" w:rsidRDefault="00014DE8">
      <w:pPr>
        <w:jc w:val="center"/>
        <w:rPr>
          <w:ins w:id="1493" w:author="Aijun Cao" w:date="2018-11-14T18:33:00Z"/>
          <w:lang w:val="en-US"/>
        </w:rPr>
        <w:pPrChange w:id="1494" w:author="Aijun Cao" w:date="2018-11-14T18:36:00Z">
          <w:pPr/>
        </w:pPrChange>
      </w:pPr>
      <w:ins w:id="1495" w:author="Aijun Cao" w:date="2018-11-14T18:36:00Z">
        <w:r w:rsidRPr="00014DE8">
          <w:rPr>
            <w:lang w:val="en-US"/>
          </w:rPr>
          <w:t>----- End of TP -----</w:t>
        </w:r>
      </w:ins>
    </w:p>
    <w:p w:rsidR="006E7234" w:rsidRPr="001A4661" w:rsidRDefault="006E7234">
      <w:pPr>
        <w:rPr>
          <w:lang w:val="en-US"/>
        </w:rPr>
      </w:pPr>
    </w:p>
    <w:sectPr w:rsidR="006E7234" w:rsidRPr="001A4661" w:rsidSect="00877659">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819" w:rsidRDefault="00B22819">
      <w:r>
        <w:separator/>
      </w:r>
    </w:p>
  </w:endnote>
  <w:endnote w:type="continuationSeparator" w:id="0">
    <w:p w:rsidR="00B22819" w:rsidRDefault="00B22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B07" w:rsidRDefault="00D64B0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819" w:rsidRDefault="00B22819">
      <w:r>
        <w:separator/>
      </w:r>
    </w:p>
  </w:footnote>
  <w:footnote w:type="continuationSeparator" w:id="0">
    <w:p w:rsidR="00B22819" w:rsidRDefault="00B22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AD085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4EFA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695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7045F"/>
    <w:multiLevelType w:val="hybridMultilevel"/>
    <w:tmpl w:val="57862A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ED68C6"/>
    <w:multiLevelType w:val="hybridMultilevel"/>
    <w:tmpl w:val="85D49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67BB6"/>
    <w:multiLevelType w:val="hybridMultilevel"/>
    <w:tmpl w:val="A2564792"/>
    <w:lvl w:ilvl="0" w:tplc="10E46F9E">
      <w:start w:val="16"/>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BA52A8"/>
    <w:multiLevelType w:val="hybridMultilevel"/>
    <w:tmpl w:val="6F3E089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17"/>
  </w:num>
  <w:num w:numId="6">
    <w:abstractNumId w:val="20"/>
  </w:num>
  <w:num w:numId="7">
    <w:abstractNumId w:val="7"/>
  </w:num>
  <w:num w:numId="8">
    <w:abstractNumId w:val="15"/>
  </w:num>
  <w:num w:numId="9">
    <w:abstractNumId w:val="24"/>
  </w:num>
  <w:num w:numId="10">
    <w:abstractNumId w:val="25"/>
  </w:num>
  <w:num w:numId="11">
    <w:abstractNumId w:val="4"/>
  </w:num>
  <w:num w:numId="12">
    <w:abstractNumId w:val="18"/>
  </w:num>
  <w:num w:numId="13">
    <w:abstractNumId w:val="28"/>
  </w:num>
  <w:num w:numId="14">
    <w:abstractNumId w:val="13"/>
  </w:num>
  <w:num w:numId="15">
    <w:abstractNumId w:val="16"/>
  </w:num>
  <w:num w:numId="16">
    <w:abstractNumId w:val="26"/>
  </w:num>
  <w:num w:numId="17">
    <w:abstractNumId w:val="27"/>
  </w:num>
  <w:num w:numId="18">
    <w:abstractNumId w:val="23"/>
  </w:num>
  <w:num w:numId="19">
    <w:abstractNumId w:val="11"/>
  </w:num>
  <w:num w:numId="20">
    <w:abstractNumId w:val="19"/>
  </w:num>
  <w:num w:numId="21">
    <w:abstractNumId w:val="5"/>
  </w:num>
  <w:num w:numId="22">
    <w:abstractNumId w:val="9"/>
  </w:num>
  <w:num w:numId="23">
    <w:abstractNumId w:val="22"/>
  </w:num>
  <w:num w:numId="24">
    <w:abstractNumId w:val="14"/>
  </w:num>
  <w:num w:numId="25">
    <w:abstractNumId w:val="10"/>
  </w:num>
  <w:num w:numId="26">
    <w:abstractNumId w:val="12"/>
  </w:num>
  <w:num w:numId="27">
    <w:abstractNumId w:val="21"/>
  </w:num>
  <w:num w:numId="28">
    <w:abstractNumId w:val="2"/>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3EEE"/>
    <w:rsid w:val="00012ACD"/>
    <w:rsid w:val="00014DE8"/>
    <w:rsid w:val="00026227"/>
    <w:rsid w:val="00031E5F"/>
    <w:rsid w:val="00033EA2"/>
    <w:rsid w:val="00041B82"/>
    <w:rsid w:val="0004613B"/>
    <w:rsid w:val="00047097"/>
    <w:rsid w:val="00047460"/>
    <w:rsid w:val="00054506"/>
    <w:rsid w:val="00062A4B"/>
    <w:rsid w:val="00064C08"/>
    <w:rsid w:val="0006629F"/>
    <w:rsid w:val="0007002B"/>
    <w:rsid w:val="000718C7"/>
    <w:rsid w:val="000757A0"/>
    <w:rsid w:val="00075CBE"/>
    <w:rsid w:val="00077D83"/>
    <w:rsid w:val="00085CD2"/>
    <w:rsid w:val="000A4047"/>
    <w:rsid w:val="000C427A"/>
    <w:rsid w:val="000C51A5"/>
    <w:rsid w:val="000C6222"/>
    <w:rsid w:val="000C7286"/>
    <w:rsid w:val="000D587D"/>
    <w:rsid w:val="000E12A0"/>
    <w:rsid w:val="000E3369"/>
    <w:rsid w:val="000E7CA9"/>
    <w:rsid w:val="000F48DD"/>
    <w:rsid w:val="000F54E9"/>
    <w:rsid w:val="0010284F"/>
    <w:rsid w:val="001044FE"/>
    <w:rsid w:val="00105B5C"/>
    <w:rsid w:val="001106F5"/>
    <w:rsid w:val="00120975"/>
    <w:rsid w:val="00134B1D"/>
    <w:rsid w:val="00141650"/>
    <w:rsid w:val="00142C2C"/>
    <w:rsid w:val="0014510B"/>
    <w:rsid w:val="00151B79"/>
    <w:rsid w:val="00152D6A"/>
    <w:rsid w:val="00177C1B"/>
    <w:rsid w:val="001821F3"/>
    <w:rsid w:val="00182D38"/>
    <w:rsid w:val="00183712"/>
    <w:rsid w:val="00183D17"/>
    <w:rsid w:val="0018639A"/>
    <w:rsid w:val="001A4661"/>
    <w:rsid w:val="001A6A64"/>
    <w:rsid w:val="001B14AF"/>
    <w:rsid w:val="001B3094"/>
    <w:rsid w:val="001B439D"/>
    <w:rsid w:val="001C17F4"/>
    <w:rsid w:val="001D1BF9"/>
    <w:rsid w:val="001D1FC8"/>
    <w:rsid w:val="001D2AC5"/>
    <w:rsid w:val="001D3BC5"/>
    <w:rsid w:val="001F400F"/>
    <w:rsid w:val="001F70FF"/>
    <w:rsid w:val="001F7121"/>
    <w:rsid w:val="002030EA"/>
    <w:rsid w:val="00206533"/>
    <w:rsid w:val="00207444"/>
    <w:rsid w:val="00207A66"/>
    <w:rsid w:val="00211C68"/>
    <w:rsid w:val="00214685"/>
    <w:rsid w:val="0021564B"/>
    <w:rsid w:val="00215AC9"/>
    <w:rsid w:val="00223CDA"/>
    <w:rsid w:val="00226D31"/>
    <w:rsid w:val="002414CA"/>
    <w:rsid w:val="00242397"/>
    <w:rsid w:val="00254724"/>
    <w:rsid w:val="00255E04"/>
    <w:rsid w:val="00256821"/>
    <w:rsid w:val="00256EDA"/>
    <w:rsid w:val="002707ED"/>
    <w:rsid w:val="00271EBC"/>
    <w:rsid w:val="0027417F"/>
    <w:rsid w:val="002747EA"/>
    <w:rsid w:val="00280300"/>
    <w:rsid w:val="002842B7"/>
    <w:rsid w:val="00285522"/>
    <w:rsid w:val="0028726E"/>
    <w:rsid w:val="0029776F"/>
    <w:rsid w:val="002A3F15"/>
    <w:rsid w:val="002A5DDB"/>
    <w:rsid w:val="002B0202"/>
    <w:rsid w:val="002C03BE"/>
    <w:rsid w:val="002C57EA"/>
    <w:rsid w:val="002D5645"/>
    <w:rsid w:val="002D59C1"/>
    <w:rsid w:val="002E6A0C"/>
    <w:rsid w:val="002F1FE8"/>
    <w:rsid w:val="002F3ECD"/>
    <w:rsid w:val="002F48D1"/>
    <w:rsid w:val="002F5BFE"/>
    <w:rsid w:val="0030028C"/>
    <w:rsid w:val="00303BCA"/>
    <w:rsid w:val="00307551"/>
    <w:rsid w:val="00317A4B"/>
    <w:rsid w:val="00322EE4"/>
    <w:rsid w:val="00326412"/>
    <w:rsid w:val="00326480"/>
    <w:rsid w:val="00326613"/>
    <w:rsid w:val="00331785"/>
    <w:rsid w:val="00332CBD"/>
    <w:rsid w:val="003360B6"/>
    <w:rsid w:val="00353409"/>
    <w:rsid w:val="0036137F"/>
    <w:rsid w:val="00367E8C"/>
    <w:rsid w:val="00371810"/>
    <w:rsid w:val="00377BBF"/>
    <w:rsid w:val="00381AC0"/>
    <w:rsid w:val="00383B29"/>
    <w:rsid w:val="00387AF1"/>
    <w:rsid w:val="0039049B"/>
    <w:rsid w:val="00390BA1"/>
    <w:rsid w:val="00393AA0"/>
    <w:rsid w:val="003946EA"/>
    <w:rsid w:val="003A14FA"/>
    <w:rsid w:val="003A16E8"/>
    <w:rsid w:val="003A2437"/>
    <w:rsid w:val="003C2782"/>
    <w:rsid w:val="003C5C42"/>
    <w:rsid w:val="003D7E75"/>
    <w:rsid w:val="003E0651"/>
    <w:rsid w:val="003E635E"/>
    <w:rsid w:val="003E6D26"/>
    <w:rsid w:val="003E7398"/>
    <w:rsid w:val="003F27E4"/>
    <w:rsid w:val="003F37DF"/>
    <w:rsid w:val="003F3D59"/>
    <w:rsid w:val="003F4F61"/>
    <w:rsid w:val="003F7771"/>
    <w:rsid w:val="00403D17"/>
    <w:rsid w:val="00403F5D"/>
    <w:rsid w:val="0041307C"/>
    <w:rsid w:val="00415A63"/>
    <w:rsid w:val="00420B96"/>
    <w:rsid w:val="00426E24"/>
    <w:rsid w:val="00427CD4"/>
    <w:rsid w:val="0043080C"/>
    <w:rsid w:val="00432C17"/>
    <w:rsid w:val="00434973"/>
    <w:rsid w:val="00441DE2"/>
    <w:rsid w:val="004420ED"/>
    <w:rsid w:val="00445199"/>
    <w:rsid w:val="004515D2"/>
    <w:rsid w:val="00454274"/>
    <w:rsid w:val="004553F9"/>
    <w:rsid w:val="0045615A"/>
    <w:rsid w:val="004563CE"/>
    <w:rsid w:val="00474377"/>
    <w:rsid w:val="00481689"/>
    <w:rsid w:val="00484729"/>
    <w:rsid w:val="00492FD5"/>
    <w:rsid w:val="00494B1F"/>
    <w:rsid w:val="00496748"/>
    <w:rsid w:val="00496BDC"/>
    <w:rsid w:val="00497E33"/>
    <w:rsid w:val="004A041E"/>
    <w:rsid w:val="004A6729"/>
    <w:rsid w:val="004A74F1"/>
    <w:rsid w:val="004A7B12"/>
    <w:rsid w:val="004B572E"/>
    <w:rsid w:val="004B7FF8"/>
    <w:rsid w:val="004C037D"/>
    <w:rsid w:val="004D4001"/>
    <w:rsid w:val="004D731D"/>
    <w:rsid w:val="004E22EF"/>
    <w:rsid w:val="004E716B"/>
    <w:rsid w:val="004F350C"/>
    <w:rsid w:val="004F38FC"/>
    <w:rsid w:val="0050457A"/>
    <w:rsid w:val="00504D2F"/>
    <w:rsid w:val="0051398B"/>
    <w:rsid w:val="005151FD"/>
    <w:rsid w:val="0052412A"/>
    <w:rsid w:val="005279E9"/>
    <w:rsid w:val="005403D2"/>
    <w:rsid w:val="0054560C"/>
    <w:rsid w:val="00555FB1"/>
    <w:rsid w:val="00556ED2"/>
    <w:rsid w:val="0055788B"/>
    <w:rsid w:val="005660E4"/>
    <w:rsid w:val="00567802"/>
    <w:rsid w:val="005746A3"/>
    <w:rsid w:val="00574AB3"/>
    <w:rsid w:val="00580F5C"/>
    <w:rsid w:val="00586217"/>
    <w:rsid w:val="005872C5"/>
    <w:rsid w:val="005905B7"/>
    <w:rsid w:val="0059205F"/>
    <w:rsid w:val="00593F90"/>
    <w:rsid w:val="005A15A1"/>
    <w:rsid w:val="005C43C5"/>
    <w:rsid w:val="005D40F5"/>
    <w:rsid w:val="005D6535"/>
    <w:rsid w:val="005E2493"/>
    <w:rsid w:val="005E2BA4"/>
    <w:rsid w:val="005E5ADB"/>
    <w:rsid w:val="005E7628"/>
    <w:rsid w:val="005F3BD8"/>
    <w:rsid w:val="005F3E2D"/>
    <w:rsid w:val="00600FFC"/>
    <w:rsid w:val="00606809"/>
    <w:rsid w:val="00615FE1"/>
    <w:rsid w:val="00617FF4"/>
    <w:rsid w:val="00620AA9"/>
    <w:rsid w:val="0062210E"/>
    <w:rsid w:val="0062254D"/>
    <w:rsid w:val="0063272B"/>
    <w:rsid w:val="00647BD1"/>
    <w:rsid w:val="00650B65"/>
    <w:rsid w:val="00665AD8"/>
    <w:rsid w:val="00670DFF"/>
    <w:rsid w:val="006827BC"/>
    <w:rsid w:val="00682A29"/>
    <w:rsid w:val="00683C92"/>
    <w:rsid w:val="0069088B"/>
    <w:rsid w:val="006A1A1F"/>
    <w:rsid w:val="006B2BB3"/>
    <w:rsid w:val="006C29B0"/>
    <w:rsid w:val="006C32D7"/>
    <w:rsid w:val="006C4F43"/>
    <w:rsid w:val="006C61D3"/>
    <w:rsid w:val="006C658F"/>
    <w:rsid w:val="006D01A2"/>
    <w:rsid w:val="006D3937"/>
    <w:rsid w:val="006D422D"/>
    <w:rsid w:val="006D7265"/>
    <w:rsid w:val="006E1859"/>
    <w:rsid w:val="006E1F9E"/>
    <w:rsid w:val="006E514B"/>
    <w:rsid w:val="006E5D78"/>
    <w:rsid w:val="006E7234"/>
    <w:rsid w:val="006F0320"/>
    <w:rsid w:val="006F0D00"/>
    <w:rsid w:val="006F5239"/>
    <w:rsid w:val="006F6318"/>
    <w:rsid w:val="00701C5E"/>
    <w:rsid w:val="00705661"/>
    <w:rsid w:val="00710881"/>
    <w:rsid w:val="00715B7A"/>
    <w:rsid w:val="00717F51"/>
    <w:rsid w:val="00732CF5"/>
    <w:rsid w:val="007335FA"/>
    <w:rsid w:val="00741917"/>
    <w:rsid w:val="00751D52"/>
    <w:rsid w:val="0076136C"/>
    <w:rsid w:val="00762C86"/>
    <w:rsid w:val="00763237"/>
    <w:rsid w:val="007648E0"/>
    <w:rsid w:val="00772666"/>
    <w:rsid w:val="00782CFD"/>
    <w:rsid w:val="0079140D"/>
    <w:rsid w:val="007A14AA"/>
    <w:rsid w:val="007B2B03"/>
    <w:rsid w:val="007B30E4"/>
    <w:rsid w:val="007B5898"/>
    <w:rsid w:val="007B6E50"/>
    <w:rsid w:val="007B7612"/>
    <w:rsid w:val="007C2794"/>
    <w:rsid w:val="007C47F9"/>
    <w:rsid w:val="007D1BCB"/>
    <w:rsid w:val="007D4168"/>
    <w:rsid w:val="007E3052"/>
    <w:rsid w:val="007E3323"/>
    <w:rsid w:val="007F6A85"/>
    <w:rsid w:val="00800946"/>
    <w:rsid w:val="00800962"/>
    <w:rsid w:val="0082208E"/>
    <w:rsid w:val="0082312F"/>
    <w:rsid w:val="0082536D"/>
    <w:rsid w:val="00832812"/>
    <w:rsid w:val="008372A0"/>
    <w:rsid w:val="00840976"/>
    <w:rsid w:val="00844C88"/>
    <w:rsid w:val="008455E8"/>
    <w:rsid w:val="00863120"/>
    <w:rsid w:val="00875A50"/>
    <w:rsid w:val="00877302"/>
    <w:rsid w:val="00877659"/>
    <w:rsid w:val="00877674"/>
    <w:rsid w:val="008861B9"/>
    <w:rsid w:val="00887E86"/>
    <w:rsid w:val="00894983"/>
    <w:rsid w:val="00897E62"/>
    <w:rsid w:val="008A084B"/>
    <w:rsid w:val="008A2639"/>
    <w:rsid w:val="008A5D4B"/>
    <w:rsid w:val="008A5E6F"/>
    <w:rsid w:val="008A75DC"/>
    <w:rsid w:val="008B0BD9"/>
    <w:rsid w:val="008B1EC1"/>
    <w:rsid w:val="008B329E"/>
    <w:rsid w:val="008B4AB1"/>
    <w:rsid w:val="008B6CF4"/>
    <w:rsid w:val="008C5E7F"/>
    <w:rsid w:val="008C63E9"/>
    <w:rsid w:val="008D1B4F"/>
    <w:rsid w:val="008D6516"/>
    <w:rsid w:val="008D7F38"/>
    <w:rsid w:val="008E357E"/>
    <w:rsid w:val="008E710D"/>
    <w:rsid w:val="008E75EC"/>
    <w:rsid w:val="008F2ADC"/>
    <w:rsid w:val="008F4B0A"/>
    <w:rsid w:val="0090281B"/>
    <w:rsid w:val="00903171"/>
    <w:rsid w:val="00905E83"/>
    <w:rsid w:val="00910C30"/>
    <w:rsid w:val="00922CAE"/>
    <w:rsid w:val="00931400"/>
    <w:rsid w:val="0093287F"/>
    <w:rsid w:val="0093317F"/>
    <w:rsid w:val="0093551B"/>
    <w:rsid w:val="0094041E"/>
    <w:rsid w:val="00942D92"/>
    <w:rsid w:val="0094394E"/>
    <w:rsid w:val="00943DC8"/>
    <w:rsid w:val="00951447"/>
    <w:rsid w:val="0095249F"/>
    <w:rsid w:val="00956578"/>
    <w:rsid w:val="00956EBC"/>
    <w:rsid w:val="009655EE"/>
    <w:rsid w:val="00977410"/>
    <w:rsid w:val="009A21ED"/>
    <w:rsid w:val="009A3D34"/>
    <w:rsid w:val="009A5F3D"/>
    <w:rsid w:val="009B3EFA"/>
    <w:rsid w:val="009B66EE"/>
    <w:rsid w:val="009C1D46"/>
    <w:rsid w:val="009C32CC"/>
    <w:rsid w:val="009C4B80"/>
    <w:rsid w:val="009D06B1"/>
    <w:rsid w:val="009D7853"/>
    <w:rsid w:val="009E21A3"/>
    <w:rsid w:val="009E40C2"/>
    <w:rsid w:val="009F1504"/>
    <w:rsid w:val="009F2469"/>
    <w:rsid w:val="009F27AA"/>
    <w:rsid w:val="009F3A18"/>
    <w:rsid w:val="00A01527"/>
    <w:rsid w:val="00A0202A"/>
    <w:rsid w:val="00A02114"/>
    <w:rsid w:val="00A048CC"/>
    <w:rsid w:val="00A06442"/>
    <w:rsid w:val="00A10761"/>
    <w:rsid w:val="00A11271"/>
    <w:rsid w:val="00A117E7"/>
    <w:rsid w:val="00A12779"/>
    <w:rsid w:val="00A128E2"/>
    <w:rsid w:val="00A133E5"/>
    <w:rsid w:val="00A13FC6"/>
    <w:rsid w:val="00A1786B"/>
    <w:rsid w:val="00A230EB"/>
    <w:rsid w:val="00A24215"/>
    <w:rsid w:val="00A324B4"/>
    <w:rsid w:val="00A43A08"/>
    <w:rsid w:val="00A50334"/>
    <w:rsid w:val="00A52368"/>
    <w:rsid w:val="00A5245D"/>
    <w:rsid w:val="00A52E17"/>
    <w:rsid w:val="00A61475"/>
    <w:rsid w:val="00A63E44"/>
    <w:rsid w:val="00A8570D"/>
    <w:rsid w:val="00A932D8"/>
    <w:rsid w:val="00AA18B9"/>
    <w:rsid w:val="00AA45EE"/>
    <w:rsid w:val="00AA5BA4"/>
    <w:rsid w:val="00AB19CD"/>
    <w:rsid w:val="00AB4EDF"/>
    <w:rsid w:val="00AC0C67"/>
    <w:rsid w:val="00AE0E25"/>
    <w:rsid w:val="00AE2AC4"/>
    <w:rsid w:val="00AF323B"/>
    <w:rsid w:val="00AF5387"/>
    <w:rsid w:val="00B001F9"/>
    <w:rsid w:val="00B0108B"/>
    <w:rsid w:val="00B012E9"/>
    <w:rsid w:val="00B026E5"/>
    <w:rsid w:val="00B15069"/>
    <w:rsid w:val="00B1621B"/>
    <w:rsid w:val="00B21C40"/>
    <w:rsid w:val="00B22713"/>
    <w:rsid w:val="00B22819"/>
    <w:rsid w:val="00B22B2E"/>
    <w:rsid w:val="00B25B7A"/>
    <w:rsid w:val="00B26CC0"/>
    <w:rsid w:val="00B3426F"/>
    <w:rsid w:val="00B42B30"/>
    <w:rsid w:val="00B439B7"/>
    <w:rsid w:val="00B444CE"/>
    <w:rsid w:val="00B637E5"/>
    <w:rsid w:val="00B6710C"/>
    <w:rsid w:val="00B70F2A"/>
    <w:rsid w:val="00B75E16"/>
    <w:rsid w:val="00B77F98"/>
    <w:rsid w:val="00B80CB1"/>
    <w:rsid w:val="00B820AA"/>
    <w:rsid w:val="00B846C1"/>
    <w:rsid w:val="00B95370"/>
    <w:rsid w:val="00B972CE"/>
    <w:rsid w:val="00BA06BF"/>
    <w:rsid w:val="00BA4D53"/>
    <w:rsid w:val="00BB3EA9"/>
    <w:rsid w:val="00BB433C"/>
    <w:rsid w:val="00BD672F"/>
    <w:rsid w:val="00BD7483"/>
    <w:rsid w:val="00BE1B0E"/>
    <w:rsid w:val="00BF5DB6"/>
    <w:rsid w:val="00C00B5C"/>
    <w:rsid w:val="00C00CD8"/>
    <w:rsid w:val="00C026DE"/>
    <w:rsid w:val="00C03709"/>
    <w:rsid w:val="00C07795"/>
    <w:rsid w:val="00C1144A"/>
    <w:rsid w:val="00C175A6"/>
    <w:rsid w:val="00C35928"/>
    <w:rsid w:val="00C55BCD"/>
    <w:rsid w:val="00C63728"/>
    <w:rsid w:val="00C729B1"/>
    <w:rsid w:val="00C74BBD"/>
    <w:rsid w:val="00C74DB9"/>
    <w:rsid w:val="00C865CF"/>
    <w:rsid w:val="00C90727"/>
    <w:rsid w:val="00C9483C"/>
    <w:rsid w:val="00CB1F9C"/>
    <w:rsid w:val="00CB4B06"/>
    <w:rsid w:val="00CB4CE8"/>
    <w:rsid w:val="00CB5C01"/>
    <w:rsid w:val="00CB6AB9"/>
    <w:rsid w:val="00CC5186"/>
    <w:rsid w:val="00CC6429"/>
    <w:rsid w:val="00CD593A"/>
    <w:rsid w:val="00CD7277"/>
    <w:rsid w:val="00CE1496"/>
    <w:rsid w:val="00D07ED2"/>
    <w:rsid w:val="00D133A0"/>
    <w:rsid w:val="00D13CDA"/>
    <w:rsid w:val="00D172E5"/>
    <w:rsid w:val="00D1745F"/>
    <w:rsid w:val="00D232B0"/>
    <w:rsid w:val="00D347B5"/>
    <w:rsid w:val="00D371C0"/>
    <w:rsid w:val="00D37E38"/>
    <w:rsid w:val="00D4097A"/>
    <w:rsid w:val="00D45381"/>
    <w:rsid w:val="00D5070C"/>
    <w:rsid w:val="00D51B7B"/>
    <w:rsid w:val="00D528DE"/>
    <w:rsid w:val="00D561CD"/>
    <w:rsid w:val="00D56D23"/>
    <w:rsid w:val="00D62E5D"/>
    <w:rsid w:val="00D64B07"/>
    <w:rsid w:val="00D66027"/>
    <w:rsid w:val="00D7024E"/>
    <w:rsid w:val="00D728F1"/>
    <w:rsid w:val="00D74D4F"/>
    <w:rsid w:val="00D84C40"/>
    <w:rsid w:val="00D93005"/>
    <w:rsid w:val="00DA493F"/>
    <w:rsid w:val="00DB5D0E"/>
    <w:rsid w:val="00DD5CEF"/>
    <w:rsid w:val="00DE34CF"/>
    <w:rsid w:val="00DF6281"/>
    <w:rsid w:val="00E0122D"/>
    <w:rsid w:val="00E0235B"/>
    <w:rsid w:val="00E04DEB"/>
    <w:rsid w:val="00E06330"/>
    <w:rsid w:val="00E10CD5"/>
    <w:rsid w:val="00E164F7"/>
    <w:rsid w:val="00E22252"/>
    <w:rsid w:val="00E23D50"/>
    <w:rsid w:val="00E44C43"/>
    <w:rsid w:val="00E453C2"/>
    <w:rsid w:val="00E4558C"/>
    <w:rsid w:val="00E4606A"/>
    <w:rsid w:val="00E511FA"/>
    <w:rsid w:val="00E550D0"/>
    <w:rsid w:val="00E57509"/>
    <w:rsid w:val="00E64F49"/>
    <w:rsid w:val="00E7660A"/>
    <w:rsid w:val="00E81B3F"/>
    <w:rsid w:val="00E845B4"/>
    <w:rsid w:val="00E86C43"/>
    <w:rsid w:val="00E91255"/>
    <w:rsid w:val="00E9461D"/>
    <w:rsid w:val="00E970BC"/>
    <w:rsid w:val="00E97586"/>
    <w:rsid w:val="00EA3BF0"/>
    <w:rsid w:val="00EA676D"/>
    <w:rsid w:val="00EA7B98"/>
    <w:rsid w:val="00EA7E3D"/>
    <w:rsid w:val="00EB56D3"/>
    <w:rsid w:val="00EB6964"/>
    <w:rsid w:val="00EB6AEC"/>
    <w:rsid w:val="00EC2A95"/>
    <w:rsid w:val="00ED0BC9"/>
    <w:rsid w:val="00ED0F90"/>
    <w:rsid w:val="00ED5873"/>
    <w:rsid w:val="00EE42B5"/>
    <w:rsid w:val="00EE472B"/>
    <w:rsid w:val="00EE672B"/>
    <w:rsid w:val="00EF0BB4"/>
    <w:rsid w:val="00EF0D44"/>
    <w:rsid w:val="00EF5A77"/>
    <w:rsid w:val="00F00D92"/>
    <w:rsid w:val="00F01A1C"/>
    <w:rsid w:val="00F02D9D"/>
    <w:rsid w:val="00F05486"/>
    <w:rsid w:val="00F05D5E"/>
    <w:rsid w:val="00F05F39"/>
    <w:rsid w:val="00F14F9C"/>
    <w:rsid w:val="00F245A7"/>
    <w:rsid w:val="00F356E1"/>
    <w:rsid w:val="00F50C74"/>
    <w:rsid w:val="00F54FE3"/>
    <w:rsid w:val="00F56168"/>
    <w:rsid w:val="00F572E9"/>
    <w:rsid w:val="00F63569"/>
    <w:rsid w:val="00F749E4"/>
    <w:rsid w:val="00F772D0"/>
    <w:rsid w:val="00F81467"/>
    <w:rsid w:val="00F833E6"/>
    <w:rsid w:val="00F90A57"/>
    <w:rsid w:val="00FA594F"/>
    <w:rsid w:val="00FA74E8"/>
    <w:rsid w:val="00FB1588"/>
    <w:rsid w:val="00FC4D0F"/>
    <w:rsid w:val="00FD1F84"/>
    <w:rsid w:val="00FD5017"/>
    <w:rsid w:val="00FE044E"/>
    <w:rsid w:val="00FE1A26"/>
    <w:rsid w:val="00FE28AC"/>
    <w:rsid w:val="00FE5D42"/>
    <w:rsid w:val="00FE641E"/>
    <w:rsid w:val="00FE7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C513F66-B397-40B9-BD6E-69D2F7A17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F9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64C08"/>
    <w:pPr>
      <w:pBdr>
        <w:top w:val="none" w:sz="0" w:space="0" w:color="auto"/>
      </w:pBdr>
      <w:spacing w:before="180"/>
      <w:outlineLvl w:val="1"/>
    </w:pPr>
    <w:rPr>
      <w:sz w:val="32"/>
    </w:rPr>
  </w:style>
  <w:style w:type="paragraph" w:styleId="Heading3">
    <w:name w:val="heading 3"/>
    <w:basedOn w:val="Heading2"/>
    <w:next w:val="Normal"/>
    <w:qFormat/>
    <w:rsid w:val="00064C08"/>
    <w:pPr>
      <w:spacing w:before="120"/>
      <w:outlineLvl w:val="2"/>
    </w:pPr>
    <w:rPr>
      <w:sz w:val="28"/>
    </w:rPr>
  </w:style>
  <w:style w:type="paragraph" w:styleId="Heading4">
    <w:name w:val="heading 4"/>
    <w:basedOn w:val="Heading3"/>
    <w:next w:val="Normal"/>
    <w:qFormat/>
    <w:rsid w:val="00064C08"/>
    <w:pPr>
      <w:ind w:left="1418" w:hanging="1418"/>
      <w:outlineLvl w:val="3"/>
    </w:pPr>
    <w:rPr>
      <w:sz w:val="24"/>
    </w:rPr>
  </w:style>
  <w:style w:type="paragraph" w:styleId="Heading5">
    <w:name w:val="heading 5"/>
    <w:basedOn w:val="Heading4"/>
    <w:next w:val="Normal"/>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ind w:left="0" w:firstLine="0"/>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rsid w:val="00064C0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64C08"/>
    <w:pPr>
      <w:jc w:val="right"/>
    </w:pPr>
  </w:style>
  <w:style w:type="paragraph" w:customStyle="1" w:styleId="TAL">
    <w:name w:val="TAL"/>
    <w:basedOn w:val="Normal"/>
    <w:link w:val="TALChar"/>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link w:val="TAHCar"/>
    <w:qFormat/>
    <w:rsid w:val="00064C08"/>
    <w:rPr>
      <w:b/>
    </w:rPr>
  </w:style>
  <w:style w:type="paragraph" w:customStyle="1" w:styleId="TAC">
    <w:name w:val="TAC"/>
    <w:basedOn w:val="TAL"/>
    <w:link w:val="TACChar"/>
    <w:qFormat/>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link w:val="THChar"/>
    <w:qFormat/>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宋体" w:hAnsi="Arial" w:cs="Arial"/>
      <w:color w:val="0000FF"/>
      <w:kern w:val="2"/>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character" w:customStyle="1" w:styleId="CommentTextChar">
    <w:name w:val="Comment Text Char"/>
    <w:link w:val="CommentText"/>
    <w:semiHidden/>
    <w:rsid w:val="00EB6964"/>
    <w:rPr>
      <w:lang w:val="en-GB"/>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rsid w:val="00214685"/>
    <w:pPr>
      <w:spacing w:after="120"/>
    </w:pPr>
    <w:rPr>
      <w:rFonts w:ascii="Arial" w:hAnsi="Arial"/>
      <w:lang w:val="en-GB" w:eastAsia="en-US"/>
    </w:rPr>
  </w:style>
  <w:style w:type="character" w:customStyle="1" w:styleId="BodyTextChar">
    <w:name w:val="Body Text Char"/>
    <w:link w:val="BodyText"/>
    <w:rsid w:val="00EB6964"/>
    <w:rPr>
      <w:lang w:val="en-GB"/>
    </w:rPr>
  </w:style>
  <w:style w:type="character" w:customStyle="1" w:styleId="BodyTextIndentChar">
    <w:name w:val="Body Text Indent Char"/>
    <w:link w:val="BodyTextIndent"/>
    <w:rsid w:val="00EB6964"/>
    <w:rPr>
      <w:lang w:val="en-GB"/>
    </w:rPr>
  </w:style>
  <w:style w:type="character" w:customStyle="1" w:styleId="TACChar">
    <w:name w:val="TAC Char"/>
    <w:link w:val="TAC"/>
    <w:qFormat/>
    <w:rsid w:val="00B444CE"/>
    <w:rPr>
      <w:rFonts w:ascii="Arial" w:hAnsi="Arial"/>
      <w:sz w:val="18"/>
      <w:lang w:val="en-GB" w:eastAsia="en-US"/>
    </w:rPr>
  </w:style>
  <w:style w:type="character" w:customStyle="1" w:styleId="TAHCar">
    <w:name w:val="TAH Car"/>
    <w:link w:val="TAH"/>
    <w:qFormat/>
    <w:rsid w:val="00B444CE"/>
    <w:rPr>
      <w:rFonts w:ascii="Arial" w:hAnsi="Arial"/>
      <w:b/>
      <w:sz w:val="18"/>
      <w:lang w:val="en-GB" w:eastAsia="en-US"/>
    </w:rPr>
  </w:style>
  <w:style w:type="character" w:customStyle="1" w:styleId="THChar">
    <w:name w:val="TH Char"/>
    <w:link w:val="TH"/>
    <w:rsid w:val="00E86C43"/>
    <w:rPr>
      <w:rFonts w:ascii="Arial" w:hAnsi="Arial"/>
      <w:b/>
      <w:lang w:val="en-GB" w:eastAsia="en-US"/>
    </w:rPr>
  </w:style>
  <w:style w:type="character" w:customStyle="1" w:styleId="TALChar">
    <w:name w:val="TAL Char"/>
    <w:link w:val="TAL"/>
    <w:rsid w:val="009524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412047648">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6</Pages>
  <Words>1916</Words>
  <Characters>10924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Aijun Cao</cp:lastModifiedBy>
  <cp:revision>20</cp:revision>
  <cp:lastPrinted>2007-09-06T22:59:00Z</cp:lastPrinted>
  <dcterms:created xsi:type="dcterms:W3CDTF">2018-11-15T15:36:00Z</dcterms:created>
  <dcterms:modified xsi:type="dcterms:W3CDTF">2018-11-15T17:44:00Z</dcterms:modified>
  <cp:category/>
</cp:coreProperties>
</file>